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B" w:rsidRPr="00E0684F" w:rsidRDefault="00F14E6B" w:rsidP="001048AC">
      <w:pPr>
        <w:rPr>
          <w:b/>
          <w:u w:val="single"/>
          <w:lang w:val="en-US"/>
        </w:rPr>
      </w:pPr>
      <w:bookmarkStart w:id="0" w:name="_GoBack"/>
      <w:bookmarkEnd w:id="0"/>
    </w:p>
    <w:p w:rsidR="00383CB7" w:rsidRPr="001048AC" w:rsidRDefault="00383CB7" w:rsidP="00383CB7">
      <w:pPr>
        <w:jc w:val="center"/>
        <w:rPr>
          <w:b/>
          <w:sz w:val="28"/>
          <w:szCs w:val="28"/>
          <w:u w:val="single"/>
        </w:rPr>
      </w:pPr>
      <w:r w:rsidRPr="001048AC">
        <w:rPr>
          <w:b/>
          <w:sz w:val="28"/>
          <w:szCs w:val="28"/>
          <w:u w:val="single"/>
        </w:rPr>
        <w:t>Α’ ΓΥΜΝΑΣΙΟΥ</w:t>
      </w:r>
    </w:p>
    <w:p w:rsidR="00383CB7" w:rsidRPr="007A72AD" w:rsidRDefault="00383CB7" w:rsidP="00383CB7">
      <w:pPr>
        <w:rPr>
          <w:b/>
        </w:rPr>
      </w:pPr>
      <w:r w:rsidRPr="007A72AD">
        <w:rPr>
          <w:b/>
        </w:rPr>
        <w:t>ΥΛΗ ΣΤΗ ΝΕΟΕΛΛΗΝΙΚΗ ΛΟΓΟΤΕΧΝΙΑ Α΄ΓΥΜΝΑΣΙΟΥ.</w:t>
      </w:r>
    </w:p>
    <w:p w:rsidR="00383CB7" w:rsidRDefault="00383CB7" w:rsidP="00383CB7">
      <w:r>
        <w:t>ΚΕΙΜΕΝΑ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 xml:space="preserve">1. </w:t>
      </w:r>
      <w:proofErr w:type="spellStart"/>
      <w:r w:rsidRPr="007B4346">
        <w:rPr>
          <w:rFonts w:ascii="Calibri" w:hAnsi="Calibri"/>
        </w:rPr>
        <w:t>Ίταλο</w:t>
      </w:r>
      <w:proofErr w:type="spellEnd"/>
      <w:r w:rsidRPr="007B4346">
        <w:rPr>
          <w:rFonts w:ascii="Calibri" w:hAnsi="Calibri"/>
        </w:rPr>
        <w:t xml:space="preserve"> Καλβίνο, Μανιτάρια στην πόλη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>2. Ν. Καζαντζάκη, Νέα Παιδαγωγική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 xml:space="preserve">3. Ειρ. </w:t>
      </w:r>
      <w:proofErr w:type="spellStart"/>
      <w:r w:rsidRPr="007B4346">
        <w:rPr>
          <w:rFonts w:ascii="Calibri" w:hAnsi="Calibri"/>
        </w:rPr>
        <w:t>Μάρρα</w:t>
      </w:r>
      <w:proofErr w:type="spellEnd"/>
      <w:r w:rsidRPr="007B4346">
        <w:rPr>
          <w:rFonts w:ascii="Calibri" w:hAnsi="Calibri"/>
        </w:rPr>
        <w:t>, Τα κόκκινα λουστρίνια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 xml:space="preserve">4. Α. </w:t>
      </w:r>
      <w:proofErr w:type="spellStart"/>
      <w:r w:rsidRPr="007B4346">
        <w:rPr>
          <w:rFonts w:ascii="Calibri" w:hAnsi="Calibri"/>
        </w:rPr>
        <w:t>Τσέχοφ</w:t>
      </w:r>
      <w:proofErr w:type="spellEnd"/>
      <w:r w:rsidRPr="007B4346">
        <w:rPr>
          <w:rFonts w:ascii="Calibri" w:hAnsi="Calibri"/>
        </w:rPr>
        <w:t xml:space="preserve">, Ο </w:t>
      </w:r>
      <w:proofErr w:type="spellStart"/>
      <w:r w:rsidRPr="007B4346">
        <w:rPr>
          <w:rFonts w:ascii="Calibri" w:hAnsi="Calibri"/>
        </w:rPr>
        <w:t>Βάνκας</w:t>
      </w:r>
      <w:proofErr w:type="spellEnd"/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 xml:space="preserve">5. </w:t>
      </w:r>
      <w:proofErr w:type="spellStart"/>
      <w:r w:rsidRPr="007B4346">
        <w:rPr>
          <w:rFonts w:ascii="Calibri" w:hAnsi="Calibri"/>
        </w:rPr>
        <w:t>Λου</w:t>
      </w:r>
      <w:r>
        <w:rPr>
          <w:rFonts w:ascii="Calibri" w:hAnsi="Calibri"/>
        </w:rPr>
        <w:t>ί</w:t>
      </w:r>
      <w:r w:rsidRPr="007B4346">
        <w:rPr>
          <w:rFonts w:ascii="Calibri" w:hAnsi="Calibri"/>
        </w:rPr>
        <w:t>ς</w:t>
      </w:r>
      <w:proofErr w:type="spellEnd"/>
      <w:r w:rsidRPr="007B4346">
        <w:rPr>
          <w:rFonts w:ascii="Calibri" w:hAnsi="Calibri"/>
        </w:rPr>
        <w:t xml:space="preserve"> </w:t>
      </w:r>
      <w:proofErr w:type="spellStart"/>
      <w:r w:rsidRPr="007B4346">
        <w:rPr>
          <w:rFonts w:ascii="Calibri" w:hAnsi="Calibri"/>
        </w:rPr>
        <w:t>Σεπούλβεδα</w:t>
      </w:r>
      <w:proofErr w:type="spellEnd"/>
      <w:r w:rsidRPr="007B4346">
        <w:rPr>
          <w:rFonts w:ascii="Calibri" w:hAnsi="Calibri"/>
        </w:rPr>
        <w:t>, Το μαύρο κύμα</w:t>
      </w:r>
    </w:p>
    <w:p w:rsidR="001048AC" w:rsidRDefault="001048AC" w:rsidP="001048AC">
      <w:pPr>
        <w:spacing w:after="0" w:line="240" w:lineRule="auto"/>
      </w:pPr>
      <w:r w:rsidRPr="007B4346">
        <w:t xml:space="preserve">6. </w:t>
      </w:r>
      <w:r>
        <w:t>Λέων Τολστόι, Ο παππούς και το εγγονάκι</w:t>
      </w:r>
    </w:p>
    <w:p w:rsidR="001048AC" w:rsidRDefault="001048AC" w:rsidP="001048AC">
      <w:pPr>
        <w:spacing w:after="0" w:line="240" w:lineRule="auto"/>
      </w:pPr>
      <w:r>
        <w:t>7. Λαϊκό παραμύθι, Το πιο γλυκό ψωμί</w:t>
      </w:r>
    </w:p>
    <w:p w:rsidR="00383CB7" w:rsidRPr="007A72AD" w:rsidRDefault="00383CB7" w:rsidP="00383CB7"/>
    <w:p w:rsidR="00383CB7" w:rsidRPr="007A72AD" w:rsidRDefault="00383CB7" w:rsidP="00383CB7">
      <w:pPr>
        <w:rPr>
          <w:b/>
        </w:rPr>
      </w:pPr>
      <w:r w:rsidRPr="007A72AD">
        <w:rPr>
          <w:b/>
        </w:rPr>
        <w:t>ΥΛΗ ΣΤΗΝ ΙΣΤΟΡΙΑ Α΄ΓΥΜΝΑΣΙΟΥ.</w:t>
      </w:r>
    </w:p>
    <w:p w:rsidR="00383CB7" w:rsidRDefault="00383CB7" w:rsidP="00383CB7">
      <w:r>
        <w:t>1.Ο Μινωικός πολιτισμός.</w:t>
      </w:r>
    </w:p>
    <w:p w:rsidR="00383CB7" w:rsidRDefault="00383CB7" w:rsidP="00383CB7">
      <w:r>
        <w:t xml:space="preserve">2.Η θρησκεία και τέχνη των </w:t>
      </w:r>
      <w:proofErr w:type="spellStart"/>
      <w:r>
        <w:t>Μινωιτών</w:t>
      </w:r>
      <w:proofErr w:type="spellEnd"/>
      <w:r>
        <w:t>.</w:t>
      </w:r>
    </w:p>
    <w:p w:rsidR="00383CB7" w:rsidRDefault="00383CB7" w:rsidP="00383CB7">
      <w:r>
        <w:t>3.Η Σπάρτη.</w:t>
      </w:r>
    </w:p>
    <w:p w:rsidR="00383CB7" w:rsidRDefault="00383CB7" w:rsidP="00383CB7">
      <w:r>
        <w:t>4.</w:t>
      </w:r>
      <w:r w:rsidR="003C0C2C">
        <w:t>Αθήνα.Απότη βασιλεία στην αριστο</w:t>
      </w:r>
      <w:r>
        <w:t>κρατία.</w:t>
      </w:r>
    </w:p>
    <w:p w:rsidR="00383CB7" w:rsidRDefault="00383CB7" w:rsidP="00383CB7">
      <w:r>
        <w:t>5.Αθήνα.Πορεία προς τη δημοκρατία.</w:t>
      </w:r>
    </w:p>
    <w:p w:rsidR="00383CB7" w:rsidRDefault="00383CB7" w:rsidP="00383CB7">
      <w:r>
        <w:t>6.ΠΕΡΣΕΣ ΚΑΙ ΈΛΛΗΝΕΣ.</w:t>
      </w:r>
      <w:r w:rsidRPr="007A72AD">
        <w:t xml:space="preserve"> </w:t>
      </w:r>
      <w:r>
        <w:t>Δυο κόσμοι συγκρούονται.</w:t>
      </w:r>
    </w:p>
    <w:p w:rsidR="00383CB7" w:rsidRDefault="00383CB7" w:rsidP="00383CB7">
      <w:r>
        <w:t>7.Η Οριστική απομάκρυνση της περσικής επίθεσης.</w:t>
      </w:r>
    </w:p>
    <w:p w:rsidR="00383CB7" w:rsidRDefault="00383CB7" w:rsidP="00383CB7">
      <w:r>
        <w:t xml:space="preserve">8.Η συμμαχία της </w:t>
      </w:r>
      <w:proofErr w:type="spellStart"/>
      <w:r>
        <w:t>Δήλου.Η</w:t>
      </w:r>
      <w:proofErr w:type="spellEnd"/>
      <w:r>
        <w:t xml:space="preserve"> συμμαχία όργανο της </w:t>
      </w:r>
      <w:proofErr w:type="spellStart"/>
      <w:r>
        <w:t>Αθηναικής</w:t>
      </w:r>
      <w:proofErr w:type="spellEnd"/>
      <w:r>
        <w:t xml:space="preserve"> ηγεμονίας.</w:t>
      </w:r>
    </w:p>
    <w:p w:rsidR="00383CB7" w:rsidRDefault="00383CB7" w:rsidP="00383CB7">
      <w:r>
        <w:t xml:space="preserve">9.Το δημοκρατικό πολίτευμα </w:t>
      </w:r>
      <w:proofErr w:type="spellStart"/>
      <w:r>
        <w:t>σταθεροποιείται.Ο</w:t>
      </w:r>
      <w:proofErr w:type="spellEnd"/>
      <w:r>
        <w:t xml:space="preserve"> Περικλής και το δημοκρατικό πολίτευμα.</w:t>
      </w:r>
    </w:p>
    <w:p w:rsidR="00383CB7" w:rsidRDefault="00383CB7" w:rsidP="00383CB7">
      <w:r>
        <w:t xml:space="preserve">10.Η λειτουργία του </w:t>
      </w:r>
      <w:proofErr w:type="spellStart"/>
      <w:r>
        <w:t>πολιτεύματος.Οι</w:t>
      </w:r>
      <w:proofErr w:type="spellEnd"/>
      <w:r>
        <w:t xml:space="preserve"> λειτουργίες.</w:t>
      </w:r>
    </w:p>
    <w:p w:rsidR="00383CB7" w:rsidRDefault="003C0C2C" w:rsidP="00383CB7">
      <w:r>
        <w:t>11.Η συγκρότηση</w:t>
      </w:r>
      <w:r w:rsidR="00383CB7">
        <w:t xml:space="preserve"> της </w:t>
      </w:r>
      <w:proofErr w:type="spellStart"/>
      <w:r w:rsidR="00383CB7">
        <w:t>κοινωνίας.Η</w:t>
      </w:r>
      <w:proofErr w:type="spellEnd"/>
      <w:r w:rsidR="00383CB7">
        <w:t xml:space="preserve"> καθημερινή ζωή.</w:t>
      </w:r>
    </w:p>
    <w:p w:rsidR="00383CB7" w:rsidRDefault="00383CB7" w:rsidP="00383CB7">
      <w:r>
        <w:t xml:space="preserve">12.Η διαδικασία της </w:t>
      </w:r>
      <w:proofErr w:type="spellStart"/>
      <w:r>
        <w:t>μόρφωσης.Ο</w:t>
      </w:r>
      <w:proofErr w:type="spellEnd"/>
      <w:r>
        <w:t xml:space="preserve"> Αθηναίος και η </w:t>
      </w:r>
      <w:proofErr w:type="spellStart"/>
      <w:r>
        <w:t>εργασία.Η</w:t>
      </w:r>
      <w:proofErr w:type="spellEnd"/>
      <w:r>
        <w:t xml:space="preserve"> Αθήνα γιορτάζει.</w:t>
      </w:r>
    </w:p>
    <w:p w:rsidR="00383CB7" w:rsidRDefault="00383CB7" w:rsidP="00383CB7">
      <w:r>
        <w:t xml:space="preserve">13.Τα </w:t>
      </w:r>
      <w:proofErr w:type="spellStart"/>
      <w:r>
        <w:t>αίτα</w:t>
      </w:r>
      <w:proofErr w:type="spellEnd"/>
      <w:r>
        <w:t xml:space="preserve"> και οι αφορμές του </w:t>
      </w:r>
      <w:proofErr w:type="spellStart"/>
      <w:r>
        <w:t>Πελλοποννησιακού</w:t>
      </w:r>
      <w:proofErr w:type="spellEnd"/>
      <w:r>
        <w:t xml:space="preserve"> </w:t>
      </w:r>
      <w:proofErr w:type="spellStart"/>
      <w:r>
        <w:t>πολέμου.Ο</w:t>
      </w:r>
      <w:proofErr w:type="spellEnd"/>
      <w:r>
        <w:t xml:space="preserve"> </w:t>
      </w:r>
      <w:proofErr w:type="spellStart"/>
      <w:r>
        <w:t>Αρχιδάμειος</w:t>
      </w:r>
      <w:proofErr w:type="spellEnd"/>
      <w:r>
        <w:t xml:space="preserve">  πόλεμος.</w:t>
      </w:r>
    </w:p>
    <w:p w:rsidR="001048AC" w:rsidRDefault="00383CB7" w:rsidP="001048AC">
      <w:r>
        <w:t xml:space="preserve">14.Η εκστρατεία στη </w:t>
      </w:r>
      <w:proofErr w:type="spellStart"/>
      <w:r>
        <w:t>Σικελία.Ο</w:t>
      </w:r>
      <w:proofErr w:type="spellEnd"/>
      <w:r>
        <w:t xml:space="preserve"> </w:t>
      </w:r>
      <w:proofErr w:type="spellStart"/>
      <w:r>
        <w:t>Δεκελεικός</w:t>
      </w:r>
      <w:proofErr w:type="spellEnd"/>
      <w:r>
        <w:t xml:space="preserve"> πόλεμος.</w:t>
      </w:r>
    </w:p>
    <w:p w:rsidR="001048AC" w:rsidRPr="001048AC" w:rsidRDefault="001048AC" w:rsidP="001048AC"/>
    <w:p w:rsidR="001048AC" w:rsidRPr="001048AC" w:rsidRDefault="001048AC" w:rsidP="001048AC">
      <w:pPr>
        <w:pStyle w:val="Standard"/>
        <w:jc w:val="both"/>
        <w:rPr>
          <w:rFonts w:ascii="Calibri" w:hAnsi="Calibri"/>
          <w:b/>
          <w:bCs/>
        </w:rPr>
      </w:pPr>
      <w:r w:rsidRPr="007B4346">
        <w:rPr>
          <w:rFonts w:ascii="Calibri" w:hAnsi="Calibri"/>
          <w:b/>
          <w:bCs/>
        </w:rPr>
        <w:t>ΝΕΟΕΛΛΗΝΙΚΗ ΓΛΩΣΣΑ</w:t>
      </w:r>
      <w:r>
        <w:rPr>
          <w:rFonts w:ascii="Calibri" w:hAnsi="Calibri"/>
          <w:b/>
          <w:bCs/>
        </w:rPr>
        <w:t xml:space="preserve"> Α’ Γυμνασίου</w:t>
      </w:r>
    </w:p>
    <w:p w:rsidR="001048AC" w:rsidRPr="007B4346" w:rsidRDefault="001048AC" w:rsidP="001048AC">
      <w:pPr>
        <w:pStyle w:val="Standard"/>
        <w:rPr>
          <w:rFonts w:ascii="Calibri" w:hAnsi="Calibri"/>
          <w:b/>
          <w:bCs/>
        </w:rPr>
      </w:pPr>
      <w:r w:rsidRPr="007B4346">
        <w:rPr>
          <w:rFonts w:ascii="Calibri" w:hAnsi="Calibri"/>
          <w:b/>
          <w:bCs/>
        </w:rPr>
        <w:t>ΕΝΟΤΗΤΕΣ: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>1η : Γ: είδη προτάσεων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>2η : Γ: η παράγραφος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>3η: ολόκληρη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>4η: ολόκληρη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>5η: ολόκληρη</w:t>
      </w:r>
    </w:p>
    <w:p w:rsidR="001048AC" w:rsidRPr="007B4346" w:rsidRDefault="001048AC" w:rsidP="001048AC">
      <w:pPr>
        <w:pStyle w:val="Standard"/>
        <w:rPr>
          <w:rFonts w:ascii="Calibri" w:hAnsi="Calibri"/>
        </w:rPr>
      </w:pPr>
      <w:r w:rsidRPr="007B4346">
        <w:rPr>
          <w:rFonts w:ascii="Calibri" w:hAnsi="Calibri"/>
        </w:rPr>
        <w:t>6η: ολόκληρη</w:t>
      </w:r>
    </w:p>
    <w:p w:rsidR="00383CB7" w:rsidRDefault="00383CB7" w:rsidP="00383CB7"/>
    <w:p w:rsidR="00383CB7" w:rsidRPr="00D85147" w:rsidRDefault="00383CB7" w:rsidP="00383CB7">
      <w:pPr>
        <w:rPr>
          <w:b/>
        </w:rPr>
      </w:pPr>
      <w:r w:rsidRPr="00D85147">
        <w:rPr>
          <w:b/>
        </w:rPr>
        <w:t>ΥΛΗ ΟΔΥΣΣΕΙΑ Α΄ΓΥΜΝΑΣΙΟΥ.</w:t>
      </w:r>
    </w:p>
    <w:p w:rsidR="00383CB7" w:rsidRDefault="00383CB7" w:rsidP="00383CB7">
      <w:r>
        <w:t>ΡΑΨΩΔΙΑ Α.ΣΤΙΧΟΙ 1-108 ΚΑΙ 361-497.</w:t>
      </w:r>
    </w:p>
    <w:p w:rsidR="00383CB7" w:rsidRDefault="00383CB7" w:rsidP="00383CB7">
      <w:r>
        <w:t>ΡΑΨΩΔΙΑ Ε.ΣΤΙΧΟΙ 165-251</w:t>
      </w:r>
    </w:p>
    <w:p w:rsidR="00383CB7" w:rsidRDefault="00383CB7" w:rsidP="00383CB7">
      <w:r>
        <w:t>ΡΑΨΩΔΙΑ Ζ.ΣΤΙΧΟΙ 139-259.</w:t>
      </w:r>
    </w:p>
    <w:p w:rsidR="00383CB7" w:rsidRDefault="00383CB7" w:rsidP="00383CB7">
      <w:r>
        <w:t>ΡΑΨΩΔΙΑ Π.ΣΤΙΧΟΙ 185-336.</w:t>
      </w:r>
    </w:p>
    <w:p w:rsidR="00383CB7" w:rsidRDefault="00383CB7" w:rsidP="00383CB7">
      <w:r>
        <w:t>Τα παράλληλα κείμενα είναι εκτός ύλης.</w:t>
      </w:r>
    </w:p>
    <w:p w:rsidR="00383CB7" w:rsidRDefault="00383CB7" w:rsidP="00383CB7"/>
    <w:p w:rsidR="00383CB7" w:rsidRPr="00D85147" w:rsidRDefault="00383CB7" w:rsidP="00383CB7">
      <w:pPr>
        <w:rPr>
          <w:b/>
        </w:rPr>
      </w:pPr>
      <w:r w:rsidRPr="00D85147">
        <w:rPr>
          <w:b/>
        </w:rPr>
        <w:t>ΥΛΗ ΣΤΗΝ ΑΡΧΑΙΑ ΕΛΛΗΝΙΚΗ ΓΛΩΣΣΑ Α΄ΓΥΜΝΑΣΙΟΥ</w:t>
      </w:r>
    </w:p>
    <w:p w:rsidR="001048AC" w:rsidRDefault="001048AC" w:rsidP="001048AC">
      <w:pPr>
        <w:rPr>
          <w:b/>
          <w:bCs/>
        </w:rPr>
      </w:pPr>
      <w:r>
        <w:rPr>
          <w:b/>
          <w:bCs/>
        </w:rPr>
        <w:t>ΕΝΟΤΗΤΕΣ:</w:t>
      </w:r>
    </w:p>
    <w:p w:rsidR="001048AC" w:rsidRDefault="00082EDE" w:rsidP="00082EDE">
      <w:pPr>
        <w:spacing w:after="0" w:line="240" w:lineRule="auto"/>
        <w:rPr>
          <w:bCs/>
        </w:rPr>
      </w:pPr>
      <w:r w:rsidRPr="00082EDE">
        <w:rPr>
          <w:bCs/>
        </w:rPr>
        <w:t>2</w:t>
      </w:r>
      <w:r w:rsidRPr="00082EDE">
        <w:rPr>
          <w:bCs/>
          <w:vertAlign w:val="superscript"/>
        </w:rPr>
        <w:t>η</w:t>
      </w:r>
      <w:r w:rsidRPr="00082EDE">
        <w:rPr>
          <w:bCs/>
        </w:rPr>
        <w:t xml:space="preserve"> σελ.</w:t>
      </w:r>
      <w:r>
        <w:rPr>
          <w:bCs/>
        </w:rPr>
        <w:t xml:space="preserve"> 18-19</w:t>
      </w:r>
    </w:p>
    <w:p w:rsidR="00082EDE" w:rsidRDefault="00082EDE" w:rsidP="00082EDE">
      <w:pPr>
        <w:spacing w:after="0" w:line="240" w:lineRule="auto"/>
        <w:rPr>
          <w:bCs/>
        </w:rPr>
      </w:pPr>
      <w:r>
        <w:rPr>
          <w:bCs/>
        </w:rPr>
        <w:t>3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 σελ. 22-27</w:t>
      </w:r>
    </w:p>
    <w:p w:rsidR="00082EDE" w:rsidRDefault="00082EDE" w:rsidP="00082EDE">
      <w:pPr>
        <w:spacing w:after="0" w:line="240" w:lineRule="auto"/>
        <w:rPr>
          <w:bCs/>
        </w:rPr>
      </w:pPr>
      <w:r>
        <w:rPr>
          <w:bCs/>
        </w:rPr>
        <w:t>4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σελ. 28-35</w:t>
      </w:r>
    </w:p>
    <w:p w:rsidR="00082EDE" w:rsidRDefault="00082EDE" w:rsidP="00082EDE">
      <w:pPr>
        <w:spacing w:after="0" w:line="240" w:lineRule="auto"/>
        <w:rPr>
          <w:bCs/>
        </w:rPr>
      </w:pPr>
      <w:r>
        <w:rPr>
          <w:bCs/>
        </w:rPr>
        <w:t>5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σελ. 39-43</w:t>
      </w:r>
    </w:p>
    <w:p w:rsidR="00082EDE" w:rsidRDefault="00082EDE" w:rsidP="00082EDE">
      <w:pPr>
        <w:spacing w:after="0" w:line="240" w:lineRule="auto"/>
        <w:rPr>
          <w:bCs/>
        </w:rPr>
      </w:pPr>
      <w:r>
        <w:rPr>
          <w:bCs/>
        </w:rPr>
        <w:t>6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σελ. 44-51</w:t>
      </w:r>
    </w:p>
    <w:p w:rsidR="00082EDE" w:rsidRDefault="00082EDE" w:rsidP="00082EDE">
      <w:pPr>
        <w:spacing w:after="0" w:line="240" w:lineRule="auto"/>
        <w:rPr>
          <w:bCs/>
        </w:rPr>
      </w:pPr>
      <w:r>
        <w:rPr>
          <w:bCs/>
        </w:rPr>
        <w:t>7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σελ. 54-59 (από Β1 Λεξιλογικό πίνακα)</w:t>
      </w:r>
    </w:p>
    <w:p w:rsidR="00082EDE" w:rsidRDefault="00082EDE" w:rsidP="00082EDE">
      <w:pPr>
        <w:spacing w:after="0" w:line="240" w:lineRule="auto"/>
        <w:rPr>
          <w:bCs/>
        </w:rPr>
      </w:pPr>
      <w:r>
        <w:rPr>
          <w:bCs/>
        </w:rPr>
        <w:t>8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 σελ. 65-67 (από Γ’ Γραμματική)</w:t>
      </w:r>
    </w:p>
    <w:p w:rsidR="00082EDE" w:rsidRDefault="00082EDE" w:rsidP="00082EDE">
      <w:pPr>
        <w:spacing w:after="0" w:line="240" w:lineRule="auto"/>
        <w:rPr>
          <w:bCs/>
        </w:rPr>
      </w:pPr>
      <w:r>
        <w:rPr>
          <w:bCs/>
        </w:rPr>
        <w:t>9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σελ. 71-75</w:t>
      </w:r>
    </w:p>
    <w:p w:rsidR="00082EDE" w:rsidRDefault="00082EDE" w:rsidP="00082EDE">
      <w:pPr>
        <w:spacing w:after="0" w:line="240" w:lineRule="auto"/>
        <w:rPr>
          <w:bCs/>
        </w:rPr>
      </w:pPr>
      <w:r>
        <w:rPr>
          <w:bCs/>
        </w:rPr>
        <w:t>10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σελ. 76-77</w:t>
      </w:r>
    </w:p>
    <w:p w:rsidR="00082EDE" w:rsidRPr="00082EDE" w:rsidRDefault="00082EDE" w:rsidP="00082EDE">
      <w:pPr>
        <w:spacing w:after="0" w:line="240" w:lineRule="auto"/>
      </w:pPr>
      <w:r>
        <w:rPr>
          <w:bCs/>
        </w:rPr>
        <w:t>11</w:t>
      </w:r>
      <w:r w:rsidRPr="00082EDE">
        <w:rPr>
          <w:bCs/>
          <w:vertAlign w:val="superscript"/>
        </w:rPr>
        <w:t>η</w:t>
      </w:r>
      <w:r>
        <w:rPr>
          <w:bCs/>
        </w:rPr>
        <w:t xml:space="preserve"> σελ 84-85 (Β1 λεξιλογικός πίνακας) και σελ. 86-89 (από Γ΄Σύνταξη)</w:t>
      </w:r>
    </w:p>
    <w:p w:rsidR="00383CB7" w:rsidRDefault="00383CB7" w:rsidP="00383CB7"/>
    <w:p w:rsidR="00383CB7" w:rsidRPr="001048AC" w:rsidRDefault="00383CB7" w:rsidP="00383CB7">
      <w:pPr>
        <w:jc w:val="center"/>
        <w:rPr>
          <w:b/>
          <w:sz w:val="32"/>
          <w:szCs w:val="32"/>
          <w:u w:val="single"/>
        </w:rPr>
      </w:pPr>
      <w:r w:rsidRPr="001048AC">
        <w:rPr>
          <w:b/>
          <w:sz w:val="32"/>
          <w:szCs w:val="32"/>
          <w:u w:val="single"/>
        </w:rPr>
        <w:t>Β’ ΓΥΜΝΑΣΙΟΥ</w:t>
      </w:r>
    </w:p>
    <w:p w:rsidR="00383CB7" w:rsidRDefault="00383CB7" w:rsidP="00383CB7">
      <w:pPr>
        <w:rPr>
          <w:b/>
        </w:rPr>
      </w:pPr>
      <w:r>
        <w:rPr>
          <w:b/>
        </w:rPr>
        <w:t>ΥΛΗ ΣΤΗΝ ΙΣΤΟΡΙΑ Β’ ΓΥΜΝΑΣΙΟΥ</w:t>
      </w:r>
    </w:p>
    <w:p w:rsidR="00383CB7" w:rsidRDefault="00383CB7" w:rsidP="00383CB7">
      <w:r>
        <w:t>ΚΕΦΑΛΑΙΟ ΠΡΩΤΟ</w:t>
      </w:r>
    </w:p>
    <w:p w:rsidR="00383CB7" w:rsidRDefault="00383CB7" w:rsidP="00383CB7">
      <w:r>
        <w:t>Ι. Η ΜΕΤΕΞΕΛΙΞΗ ΤΟΥ ΡΩΜΑΪΚΟΥ ΚΡΑΤΟΥΣ</w:t>
      </w:r>
    </w:p>
    <w:p w:rsidR="00383CB7" w:rsidRDefault="00383CB7" w:rsidP="00383CB7">
      <w:r>
        <w:t>1. Από τη Ρώμη στη Νέα Ρώμη</w:t>
      </w:r>
    </w:p>
    <w:p w:rsidR="00383CB7" w:rsidRDefault="00383CB7" w:rsidP="00383CB7">
      <w:r>
        <w:t>ΙΙ. ΕΞΩΤΕΡΙΚΑ ΠΡΟΒΛΗΜΑΤΑ ΚΑΙ ΑΝΑΔΙΟΡΓΑΝΩΣΗ ΤΟΥ ΚΡΑΤΟΥΣ</w:t>
      </w:r>
    </w:p>
    <w:p w:rsidR="00383CB7" w:rsidRDefault="00383CB7" w:rsidP="00383CB7">
      <w:r>
        <w:t>1. Ο Ιουστινιανός και το έργο του</w:t>
      </w:r>
    </w:p>
    <w:p w:rsidR="00383CB7" w:rsidRDefault="00383CB7" w:rsidP="00383CB7">
      <w:r>
        <w:t>2. Ο Ηράκλειος και η δυναστεία του: Εσωτερική μεταρρύθμιση και αγώνας επιβίωσης</w:t>
      </w:r>
    </w:p>
    <w:p w:rsidR="00383CB7" w:rsidRDefault="00383CB7" w:rsidP="00383CB7">
      <w:r>
        <w:t>ΚΕΦΑΛΑΙΟ ΤΡΙΤΟ</w:t>
      </w:r>
    </w:p>
    <w:p w:rsidR="00383CB7" w:rsidRDefault="00383CB7" w:rsidP="00383CB7">
      <w:r>
        <w:t>Ι. ΠΑΓΙΩΣΗ ΤΗΣ ΒΥΖΑΝΤΙΝΗΣ ΚΥΡΙΑΡΧΙΑΣ ΣΤΑ ΒΑΛΚΑΝΙΑ ΚΑΙ ΤΗ Μ. ΑΣΙΑ</w:t>
      </w:r>
    </w:p>
    <w:p w:rsidR="00383CB7" w:rsidRDefault="00383CB7" w:rsidP="00383CB7">
      <w:r>
        <w:t>1. Η διαμόρφωση της μεσαιωνικής ελληνικής βυζαντινής αυτοκρατορίας</w:t>
      </w:r>
    </w:p>
    <w:p w:rsidR="00383CB7" w:rsidRDefault="00383CB7" w:rsidP="00383CB7">
      <w:r>
        <w:t>2. Η μεταβατική εποχή: Οι έριδες για τη λατρεία των εικόνων</w:t>
      </w:r>
    </w:p>
    <w:p w:rsidR="00383CB7" w:rsidRDefault="00383CB7" w:rsidP="00383CB7">
      <w:r>
        <w:t xml:space="preserve">4. Η διάδοση του Χριστιανισμού στους </w:t>
      </w:r>
      <w:proofErr w:type="spellStart"/>
      <w:r>
        <w:t>Μοραβούς</w:t>
      </w:r>
      <w:proofErr w:type="spellEnd"/>
      <w:r>
        <w:t xml:space="preserve"> και τους Βουλγάρους</w:t>
      </w:r>
    </w:p>
    <w:p w:rsidR="00383CB7" w:rsidRDefault="00383CB7" w:rsidP="00383CB7">
      <w:r>
        <w:lastRenderedPageBreak/>
        <w:t>ΚΕΦΑΛΑΙΟ ΤΕΤΑΡΤΟ</w:t>
      </w:r>
    </w:p>
    <w:p w:rsidR="00383CB7" w:rsidRDefault="00383CB7" w:rsidP="00383CB7">
      <w:r>
        <w:t>Ι. Η ΕΞΑΣΘΕΝΗΣΗ ΤΟΥ ΒΥΖΑΝΤΙΝΟΥ ΚΡΑΤΟΥΣ ΚΑΙ ΤΟ ΣΧΙΣΜΑ ΜΕ ΤΗ ΔΥΣΗ</w:t>
      </w:r>
    </w:p>
    <w:p w:rsidR="00383CB7" w:rsidRDefault="00383CB7" w:rsidP="00383CB7">
      <w:r>
        <w:t>2. Οι Κομνηνοί και η μερική αναδιοργάνωση της αυτοκρατορίας</w:t>
      </w:r>
    </w:p>
    <w:p w:rsidR="00383CB7" w:rsidRDefault="00383CB7" w:rsidP="00383CB7">
      <w:r>
        <w:t>3. Η ενετική οικονομική διείσδυση και το Σχίσμα των Εκκλησιών</w:t>
      </w:r>
    </w:p>
    <w:p w:rsidR="00383CB7" w:rsidRDefault="00383CB7" w:rsidP="00383CB7">
      <w:r>
        <w:t>ΙΙ. ΟΙ ΣΤΑΥΡΟΦΟΡΙΕΣ ΚΑΙ ΟΙ ΣΥΝΕΠΕΙΕΣ ΤΟΥΣ ΓΙΑ ΤΟ ΒΥΖΑΝΤΙΟ</w:t>
      </w:r>
    </w:p>
    <w:p w:rsidR="00383CB7" w:rsidRDefault="00383CB7" w:rsidP="00383CB7">
      <w:pPr>
        <w:pStyle w:val="a3"/>
        <w:numPr>
          <w:ilvl w:val="0"/>
          <w:numId w:val="6"/>
        </w:numPr>
        <w:ind w:left="284" w:hanging="284"/>
      </w:pPr>
      <w:r>
        <w:t>Οι Σταυροφορίες και η πρώτη άλωση της Πόλης</w:t>
      </w:r>
    </w:p>
    <w:p w:rsidR="00383CB7" w:rsidRDefault="00383CB7" w:rsidP="00383CB7">
      <w:pPr>
        <w:pStyle w:val="a3"/>
        <w:numPr>
          <w:ilvl w:val="0"/>
          <w:numId w:val="6"/>
        </w:numPr>
        <w:ind w:left="284" w:hanging="284"/>
      </w:pPr>
      <w:r>
        <w:t>Η περίοδος της λατινοκρατίας και τα ελληνικά κράτη</w:t>
      </w:r>
    </w:p>
    <w:p w:rsidR="00383CB7" w:rsidRDefault="00383CB7" w:rsidP="00383CB7">
      <w:r>
        <w:t>ΙΙΙ. ΑΝΑΣΥΣΤΑΣΗ ΤΟΥ ΒΥΖΑΝΤΙΟΥ ΚΑΙ ΥΠΟΤΑΓΗ ΣΤΟΥΣ ΟΘΩΜΑΝΟΥΣ</w:t>
      </w:r>
    </w:p>
    <w:p w:rsidR="00383CB7" w:rsidRDefault="00383CB7" w:rsidP="00383CB7">
      <w:r>
        <w:t>1. Εξάπλωση των Τούρκων και τελευταίες προσπάθειες για ανάσχεσή τους</w:t>
      </w:r>
    </w:p>
    <w:p w:rsidR="00383CB7" w:rsidRDefault="00383CB7" w:rsidP="00383CB7">
      <w:r>
        <w:t>2. Η Άλωση της Πόλης</w:t>
      </w:r>
    </w:p>
    <w:p w:rsidR="00383CB7" w:rsidRDefault="00383CB7" w:rsidP="00383CB7"/>
    <w:p w:rsidR="00383CB7" w:rsidRPr="006D0EDF" w:rsidRDefault="00383CB7" w:rsidP="00383CB7">
      <w:pPr>
        <w:rPr>
          <w:b/>
        </w:rPr>
      </w:pPr>
      <w:r w:rsidRPr="006D0EDF">
        <w:rPr>
          <w:b/>
        </w:rPr>
        <w:t>ΥΛΗ ΝΕΟΕΛΛΗΝΙΚΗ ΓΛΩΣΣΑ Β ΓΥΜΝΑΣΙΟΥ.</w:t>
      </w:r>
    </w:p>
    <w:p w:rsidR="00383CB7" w:rsidRPr="009008C4" w:rsidRDefault="00383CB7" w:rsidP="00383CB7">
      <w:r>
        <w:t>ΕΝΟΤΗΤΕΣ 1,2,3,4</w:t>
      </w:r>
      <w:r w:rsidR="002F5DCD">
        <w:t xml:space="preserve"> </w:t>
      </w:r>
      <w:r>
        <w:t>(ΟΛΟΚΛΗΡΕΣ)</w:t>
      </w:r>
    </w:p>
    <w:p w:rsidR="00383CB7" w:rsidRPr="006D0EDF" w:rsidRDefault="00383CB7" w:rsidP="00383CB7">
      <w:pPr>
        <w:rPr>
          <w:b/>
        </w:rPr>
      </w:pPr>
    </w:p>
    <w:p w:rsidR="00383CB7" w:rsidRPr="006D0EDF" w:rsidRDefault="00383CB7" w:rsidP="00383CB7">
      <w:pPr>
        <w:rPr>
          <w:b/>
        </w:rPr>
      </w:pPr>
      <w:r w:rsidRPr="006D0EDF">
        <w:rPr>
          <w:b/>
        </w:rPr>
        <w:t>ΥΛΗ ΣΤΗΝ ΑΡΧΑΙΑ ΕΛΛΗΝΙΚΗ ΓΛΩΣΣΑ Β΄ΓΥΜΝΑΣΙΟΥ.</w:t>
      </w:r>
    </w:p>
    <w:p w:rsidR="00E0684F" w:rsidRPr="00111B23" w:rsidRDefault="00E0684F" w:rsidP="00E0684F">
      <w:pPr>
        <w:rPr>
          <w:b/>
          <w:bCs/>
          <w:lang w:val="en-US"/>
        </w:rPr>
      </w:pPr>
      <w:r>
        <w:rPr>
          <w:b/>
          <w:bCs/>
        </w:rPr>
        <w:t>ΕΝΟΤΗΤΕΣ:</w:t>
      </w:r>
    </w:p>
    <w:p w:rsidR="00E0684F" w:rsidRDefault="00E0684F" w:rsidP="00E0684F">
      <w:r>
        <w:rPr>
          <w:b/>
          <w:bCs/>
        </w:rPr>
        <w:t>3</w:t>
      </w:r>
      <w:r w:rsidRPr="007B4346">
        <w:rPr>
          <w:b/>
          <w:bCs/>
          <w:vertAlign w:val="superscript"/>
        </w:rPr>
        <w:t>η</w:t>
      </w:r>
      <w:r>
        <w:t>: Α.Β1.Β2.Γ1</w:t>
      </w:r>
    </w:p>
    <w:p w:rsidR="00E0684F" w:rsidRDefault="00E0684F" w:rsidP="00E0684F">
      <w:r>
        <w:rPr>
          <w:b/>
          <w:bCs/>
        </w:rPr>
        <w:t>4</w:t>
      </w:r>
      <w:r w:rsidRPr="007B4346">
        <w:rPr>
          <w:b/>
          <w:bCs/>
          <w:vertAlign w:val="superscript"/>
        </w:rPr>
        <w:t>η</w:t>
      </w:r>
      <w:r>
        <w:rPr>
          <w:b/>
          <w:bCs/>
        </w:rPr>
        <w:t>:</w:t>
      </w:r>
      <w:r>
        <w:t xml:space="preserve"> Α.Β1.Β2.Γ</w:t>
      </w:r>
    </w:p>
    <w:p w:rsidR="00E0684F" w:rsidRDefault="00E0684F" w:rsidP="00E0684F">
      <w:r>
        <w:rPr>
          <w:b/>
          <w:bCs/>
        </w:rPr>
        <w:t>5</w:t>
      </w:r>
      <w:r>
        <w:rPr>
          <w:b/>
          <w:bCs/>
          <w:vertAlign w:val="superscript"/>
        </w:rPr>
        <w:t xml:space="preserve">η: </w:t>
      </w:r>
      <w:r>
        <w:t>Γ1</w:t>
      </w:r>
    </w:p>
    <w:p w:rsidR="00E0684F" w:rsidRDefault="00E0684F" w:rsidP="00E0684F">
      <w:r>
        <w:rPr>
          <w:b/>
          <w:bCs/>
        </w:rPr>
        <w:t>6</w:t>
      </w:r>
      <w:r w:rsidRPr="007B4346">
        <w:rPr>
          <w:b/>
          <w:bCs/>
          <w:vertAlign w:val="superscript"/>
        </w:rPr>
        <w:t>η</w:t>
      </w:r>
      <w:r>
        <w:rPr>
          <w:b/>
          <w:bCs/>
        </w:rPr>
        <w:t xml:space="preserve">: </w:t>
      </w:r>
      <w:r>
        <w:t>Β1.Β2.Γ</w:t>
      </w:r>
    </w:p>
    <w:p w:rsidR="00E0684F" w:rsidRDefault="00E0684F" w:rsidP="00E0684F">
      <w:r>
        <w:rPr>
          <w:b/>
          <w:bCs/>
        </w:rPr>
        <w:t>7</w:t>
      </w:r>
      <w:r w:rsidRPr="000419C8">
        <w:rPr>
          <w:b/>
          <w:bCs/>
          <w:vertAlign w:val="superscript"/>
        </w:rPr>
        <w:t>η</w:t>
      </w:r>
      <w:r>
        <w:rPr>
          <w:b/>
          <w:bCs/>
        </w:rPr>
        <w:t xml:space="preserve">: </w:t>
      </w:r>
      <w:r>
        <w:t>Α.Β1.Β2.Γ</w:t>
      </w:r>
    </w:p>
    <w:p w:rsidR="00E0684F" w:rsidRDefault="00E0684F" w:rsidP="00E0684F">
      <w:r>
        <w:rPr>
          <w:b/>
          <w:bCs/>
        </w:rPr>
        <w:t>8</w:t>
      </w:r>
      <w:r w:rsidRPr="000419C8">
        <w:rPr>
          <w:b/>
          <w:bCs/>
          <w:vertAlign w:val="superscript"/>
        </w:rPr>
        <w:t>η</w:t>
      </w:r>
      <w:r>
        <w:rPr>
          <w:b/>
          <w:bCs/>
        </w:rPr>
        <w:t>:</w:t>
      </w:r>
      <w:r>
        <w:t xml:space="preserve"> Γ2</w:t>
      </w:r>
    </w:p>
    <w:p w:rsidR="00E0684F" w:rsidRDefault="00E0684F" w:rsidP="00E0684F">
      <w:r>
        <w:rPr>
          <w:b/>
          <w:bCs/>
        </w:rPr>
        <w:t>9</w:t>
      </w:r>
      <w:r w:rsidRPr="000419C8">
        <w:rPr>
          <w:b/>
          <w:bCs/>
          <w:vertAlign w:val="superscript"/>
        </w:rPr>
        <w:t>η</w:t>
      </w:r>
      <w:r>
        <w:rPr>
          <w:b/>
          <w:bCs/>
        </w:rPr>
        <w:t xml:space="preserve">: </w:t>
      </w:r>
      <w:r>
        <w:t>Α.Β1.Β2.</w:t>
      </w:r>
    </w:p>
    <w:p w:rsidR="00E0684F" w:rsidRPr="000419C8" w:rsidRDefault="00E0684F" w:rsidP="00E0684F">
      <w:r>
        <w:rPr>
          <w:b/>
          <w:bCs/>
        </w:rPr>
        <w:t>11</w:t>
      </w:r>
      <w:r w:rsidRPr="000419C8">
        <w:rPr>
          <w:b/>
          <w:bCs/>
          <w:vertAlign w:val="superscript"/>
        </w:rPr>
        <w:t>η</w:t>
      </w:r>
      <w:r>
        <w:rPr>
          <w:b/>
          <w:bCs/>
        </w:rPr>
        <w:t xml:space="preserve">: </w:t>
      </w:r>
      <w:r>
        <w:t>Α.</w:t>
      </w:r>
    </w:p>
    <w:p w:rsidR="00E0684F" w:rsidRPr="007B4346" w:rsidRDefault="00EE0D89" w:rsidP="00E0684F">
      <w:r>
        <w:t>Από τη γραμματική το ρήμα ειμί,  τα βαρύτονα ρήματα ενεργητικής φωνής σε όλους τους χρόνους οριστικής και υποτακτικής.</w:t>
      </w:r>
    </w:p>
    <w:p w:rsidR="00383CB7" w:rsidRDefault="00383CB7" w:rsidP="00383CB7"/>
    <w:p w:rsidR="001048AC" w:rsidRPr="00EE0D89" w:rsidRDefault="001048AC" w:rsidP="00383CB7"/>
    <w:p w:rsidR="0064729C" w:rsidRPr="00EE0D89" w:rsidRDefault="0064729C" w:rsidP="00383CB7"/>
    <w:p w:rsidR="001048AC" w:rsidRDefault="001048AC" w:rsidP="00383CB7"/>
    <w:p w:rsidR="00EE0D89" w:rsidRPr="00EC202C" w:rsidRDefault="00EE0D89" w:rsidP="00383CB7"/>
    <w:p w:rsidR="00383CB7" w:rsidRPr="00EC202C" w:rsidRDefault="00383CB7" w:rsidP="00383CB7">
      <w:pPr>
        <w:rPr>
          <w:b/>
        </w:rPr>
      </w:pPr>
      <w:proofErr w:type="gramStart"/>
      <w:r w:rsidRPr="00EC202C">
        <w:rPr>
          <w:b/>
          <w:lang w:val="en-US"/>
        </w:rPr>
        <w:lastRenderedPageBreak/>
        <w:t>Y</w:t>
      </w:r>
      <w:r w:rsidRPr="00EC202C">
        <w:rPr>
          <w:b/>
        </w:rPr>
        <w:t>ΛΗ ΣΤΗ ΝΕΟΕΛΛΗΝΙΚΗ ΛΟΓΟΤΕΧΝΙΑ Β΄ΓΥΜΝΑΣΙΟΥ.</w:t>
      </w:r>
      <w:proofErr w:type="gramEnd"/>
    </w:p>
    <w:p w:rsidR="00383CB7" w:rsidRDefault="00383CB7" w:rsidP="00383CB7">
      <w:r>
        <w:t>1.Ταξιδιωτικά.Ν.Κασδάγλη.Τόκιο.</w:t>
      </w:r>
    </w:p>
    <w:p w:rsidR="00383CB7" w:rsidRDefault="00383CB7" w:rsidP="00383CB7">
      <w:r>
        <w:t>2.Δημοτικά της ξενιτιάς.</w:t>
      </w:r>
      <w:r w:rsidR="00425317" w:rsidRPr="00425317">
        <w:t xml:space="preserve"> </w:t>
      </w:r>
      <w:r>
        <w:t>Θέλω να πα στην ξενιτιά.</w:t>
      </w:r>
    </w:p>
    <w:p w:rsidR="00383CB7" w:rsidRDefault="00425317" w:rsidP="00383CB7">
      <w:r w:rsidRPr="00425317">
        <w:t>3</w:t>
      </w:r>
      <w:r w:rsidR="00383CB7">
        <w:t xml:space="preserve">.Άλκη </w:t>
      </w:r>
      <w:proofErr w:type="spellStart"/>
      <w:r w:rsidR="00383CB7">
        <w:t>Ζέη</w:t>
      </w:r>
      <w:proofErr w:type="spellEnd"/>
      <w:r w:rsidR="00383CB7">
        <w:t>. Αναμνήσεις τη</w:t>
      </w:r>
      <w:r>
        <w:t>ς Κωνσταντίνας από τη Γερμανία.</w:t>
      </w:r>
    </w:p>
    <w:p w:rsidR="00383CB7" w:rsidRDefault="00425317" w:rsidP="00383CB7">
      <w:proofErr w:type="gramStart"/>
      <w:r>
        <w:rPr>
          <w:lang w:val="en-US"/>
        </w:rPr>
        <w:t>4</w:t>
      </w:r>
      <w:r w:rsidR="00383CB7">
        <w:t>.Λορέντζος Μαβίλης. Καλλιπάτειρα.</w:t>
      </w:r>
      <w:proofErr w:type="gramEnd"/>
    </w:p>
    <w:p w:rsidR="00383CB7" w:rsidRDefault="00425317" w:rsidP="00383CB7">
      <w:proofErr w:type="gramStart"/>
      <w:r>
        <w:rPr>
          <w:lang w:val="en-US"/>
        </w:rPr>
        <w:t>5</w:t>
      </w:r>
      <w:r w:rsidR="00383CB7">
        <w:t xml:space="preserve">.Γιάννης  </w:t>
      </w:r>
      <w:proofErr w:type="spellStart"/>
      <w:r w:rsidR="00383CB7">
        <w:t>Μαγκλής</w:t>
      </w:r>
      <w:proofErr w:type="spellEnd"/>
      <w:proofErr w:type="gramEnd"/>
      <w:r w:rsidR="00383CB7">
        <w:t xml:space="preserve">. </w:t>
      </w:r>
      <w:proofErr w:type="spellStart"/>
      <w:r w:rsidR="00383CB7">
        <w:t>Γιατι</w:t>
      </w:r>
      <w:proofErr w:type="spellEnd"/>
      <w:r w:rsidR="00383CB7" w:rsidRPr="00383CB7">
        <w:t>;</w:t>
      </w:r>
    </w:p>
    <w:p w:rsidR="00383CB7" w:rsidRDefault="00425317" w:rsidP="00383CB7">
      <w:r w:rsidRPr="00425317">
        <w:t xml:space="preserve">6. </w:t>
      </w:r>
      <w:r>
        <w:t xml:space="preserve">Άννα </w:t>
      </w:r>
      <w:proofErr w:type="spellStart"/>
      <w:proofErr w:type="gramStart"/>
      <w:r>
        <w:t>Φράνκ</w:t>
      </w:r>
      <w:proofErr w:type="spellEnd"/>
      <w:r>
        <w:t xml:space="preserve"> .</w:t>
      </w:r>
      <w:proofErr w:type="gramEnd"/>
      <w:r>
        <w:t xml:space="preserve"> Από το ημερολόγιο της Άννας </w:t>
      </w:r>
      <w:proofErr w:type="spellStart"/>
      <w:r>
        <w:t>Φράνκ</w:t>
      </w:r>
      <w:proofErr w:type="spellEnd"/>
      <w:r>
        <w:t>.</w:t>
      </w:r>
    </w:p>
    <w:p w:rsidR="00425317" w:rsidRPr="00425317" w:rsidRDefault="00425317" w:rsidP="00383CB7">
      <w:r>
        <w:t xml:space="preserve">7. </w:t>
      </w:r>
      <w:proofErr w:type="spellStart"/>
      <w:r>
        <w:t>Εντίτα</w:t>
      </w:r>
      <w:proofErr w:type="spellEnd"/>
      <w:r>
        <w:t xml:space="preserve"> </w:t>
      </w:r>
      <w:proofErr w:type="spellStart"/>
      <w:r>
        <w:t>Μόρρις</w:t>
      </w:r>
      <w:proofErr w:type="spellEnd"/>
      <w:r>
        <w:t>. Τα λουλούδια της Χιροσίμα.</w:t>
      </w:r>
    </w:p>
    <w:p w:rsidR="00383CB7" w:rsidRPr="006D0EDF" w:rsidRDefault="00383CB7" w:rsidP="00383CB7">
      <w:pPr>
        <w:rPr>
          <w:b/>
        </w:rPr>
      </w:pPr>
    </w:p>
    <w:p w:rsidR="00383CB7" w:rsidRPr="007A72AD" w:rsidRDefault="00383CB7" w:rsidP="00383CB7">
      <w:pPr>
        <w:rPr>
          <w:b/>
        </w:rPr>
      </w:pPr>
      <w:r w:rsidRPr="007A72AD">
        <w:rPr>
          <w:b/>
        </w:rPr>
        <w:t>ΥΛΗ ΣΤΑ ΑΡΧΑΙΑ ΕΛΛΗΝΙΚΑ ΑΠΟ ΜΕΤΑΦΡΑΣΗ Β΄ΓΥΜΝΑΣΙΟΥ.</w:t>
      </w:r>
    </w:p>
    <w:p w:rsidR="00383CB7" w:rsidRDefault="00383CB7" w:rsidP="00383CB7">
      <w:r>
        <w:t>1.ΡΑΨΩΔΙΑ Α.ΣΤΙΧΟΙ 1-306</w:t>
      </w:r>
    </w:p>
    <w:p w:rsidR="00383CB7" w:rsidRDefault="00383CB7" w:rsidP="00383CB7">
      <w:r>
        <w:t>2.ΡΑΨΩΔΙΑ Ζ.ΣΤΙΧΟΙ 369-529.</w:t>
      </w:r>
    </w:p>
    <w:p w:rsidR="00383CB7" w:rsidRDefault="00383CB7" w:rsidP="00383CB7">
      <w:r>
        <w:t>3.ΡΑΨΩΔΙΑ Π.ΣΤΙΧΟΙ 684-867</w:t>
      </w:r>
    </w:p>
    <w:p w:rsidR="009E4178" w:rsidRDefault="009E4178" w:rsidP="00383CB7">
      <w:r>
        <w:t xml:space="preserve">Τα παράλληλα κείμενα είναι εκτός ύλης. </w:t>
      </w:r>
    </w:p>
    <w:p w:rsidR="00383CB7" w:rsidRPr="00EC202C" w:rsidRDefault="00383CB7" w:rsidP="00383CB7"/>
    <w:p w:rsidR="00383CB7" w:rsidRPr="001048AC" w:rsidRDefault="00383CB7" w:rsidP="00383CB7">
      <w:pPr>
        <w:jc w:val="center"/>
        <w:rPr>
          <w:b/>
          <w:sz w:val="28"/>
          <w:szCs w:val="28"/>
          <w:u w:val="single"/>
        </w:rPr>
      </w:pPr>
      <w:r w:rsidRPr="001048AC">
        <w:rPr>
          <w:b/>
          <w:sz w:val="28"/>
          <w:szCs w:val="28"/>
          <w:u w:val="single"/>
        </w:rPr>
        <w:t>Γ’ ΓΥΜΝΑΣΙΟΥ</w:t>
      </w:r>
    </w:p>
    <w:p w:rsidR="00931C8A" w:rsidRPr="007A72AD" w:rsidRDefault="00EA373F">
      <w:pPr>
        <w:rPr>
          <w:b/>
        </w:rPr>
      </w:pPr>
      <w:r w:rsidRPr="007A72AD">
        <w:rPr>
          <w:b/>
        </w:rPr>
        <w:t>ΥΛΗ ΣΤΗΝ ΑΡΧΑΙΑ ΕΛΛΗΝΙΚΗ ΓΛΩΣΣΑ Γ΄ΓΥΜΝΑΣΙΟΥ</w:t>
      </w:r>
    </w:p>
    <w:p w:rsidR="00EA373F" w:rsidRDefault="00EA373F">
      <w:r>
        <w:t>ΕΝΟΤΗΤΕΣ 2(μόνο το κείμενο), 4(μόνο το κείμενο),6,8,9(εκτός του κειμένου)</w:t>
      </w:r>
    </w:p>
    <w:p w:rsidR="006A5B22" w:rsidRDefault="00EA373F">
      <w:r>
        <w:t>Από τη γραμματική της αρχαίας ελληνικής γλώσσας συμπεριλαμβάνεται στην ύλη ο πίνακας κλίσης του ΛΥΩ –ΛΥΟΜΑΙ ΣΕΛ.</w:t>
      </w:r>
      <w:r w:rsidR="006A5B22">
        <w:t>164-173,η πρώτη και δεύτερη κλίση ουσιαστικώνΣΕΛ.45-48 ΚΑΙ 52-54 και η κλίση της αναφορικής αντωνυμίας ΣΕΛ.145.</w:t>
      </w:r>
    </w:p>
    <w:p w:rsidR="00383CB7" w:rsidRDefault="00383CB7"/>
    <w:p w:rsidR="006A5B22" w:rsidRPr="007A72AD" w:rsidRDefault="006A5B22">
      <w:pPr>
        <w:rPr>
          <w:b/>
        </w:rPr>
      </w:pPr>
      <w:r w:rsidRPr="007A72AD">
        <w:rPr>
          <w:b/>
        </w:rPr>
        <w:t>ΥΛΗ ΣΤΗΝ ΙΣΤΟΡΙΑ Γ ΓΥΜΝΑΣΙΟΥ</w:t>
      </w:r>
    </w:p>
    <w:p w:rsidR="00952864" w:rsidRPr="00383CB7" w:rsidRDefault="006A5B22">
      <w:r>
        <w:t>ΕΝΟΤΗΤΕΣ 1,7,10,17,19,20,29,30,31,34,38,39,44,45</w:t>
      </w:r>
      <w:r w:rsidR="007C614D">
        <w:t>.</w:t>
      </w:r>
    </w:p>
    <w:p w:rsidR="007A72AD" w:rsidRDefault="00133CBC">
      <w:pPr>
        <w:rPr>
          <w:b/>
        </w:rPr>
      </w:pPr>
      <w:r w:rsidRPr="00133CBC">
        <w:rPr>
          <w:b/>
        </w:rPr>
        <w:t>ΥΛΗ ΣΤΗ ΝΕΟΕΛΛΗΝΙΚΗ ΛΟΓΟΤΕΧΝΙΑ Γ΄ΓΥΜΝΑΣΙΟΥ</w:t>
      </w:r>
    </w:p>
    <w:p w:rsidR="00133CBC" w:rsidRDefault="00133CBC">
      <w:pPr>
        <w:rPr>
          <w:b/>
        </w:rPr>
      </w:pPr>
      <w:r>
        <w:rPr>
          <w:b/>
        </w:rPr>
        <w:t>ΕΙΣΑΓΩΓΗ</w:t>
      </w:r>
    </w:p>
    <w:p w:rsidR="00133CBC" w:rsidRDefault="00133CBC" w:rsidP="00133CBC">
      <w:r>
        <w:t>1. Δημοτικά Τραγούδια (σελ. 7)</w:t>
      </w:r>
    </w:p>
    <w:p w:rsidR="00133CBC" w:rsidRDefault="00133CBC" w:rsidP="00133CBC">
      <w:r>
        <w:t>2. Νεοελληνικός Διαφωτισμός (σελ 27)</w:t>
      </w:r>
    </w:p>
    <w:p w:rsidR="00133CBC" w:rsidRDefault="00133CBC" w:rsidP="00133CBC">
      <w:r>
        <w:t>3. Απομνημονεύματα (σελ 45)</w:t>
      </w:r>
    </w:p>
    <w:p w:rsidR="00133CBC" w:rsidRDefault="00133CBC" w:rsidP="00133CBC">
      <w:r>
        <w:t>4. Η Λογοτεχνία στα Επτάνησα (σελ 57)</w:t>
      </w:r>
    </w:p>
    <w:p w:rsidR="00133CBC" w:rsidRDefault="00133CBC" w:rsidP="00133CBC">
      <w:r>
        <w:lastRenderedPageBreak/>
        <w:t>5 Η Νέα Αθηναϊκή Σχολή (1880-1922) (σελ 91)</w:t>
      </w:r>
    </w:p>
    <w:p w:rsidR="00BA1364" w:rsidRDefault="00BA1364" w:rsidP="00133CBC">
      <w:pPr>
        <w:rPr>
          <w:b/>
        </w:rPr>
      </w:pPr>
      <w:r>
        <w:rPr>
          <w:b/>
        </w:rPr>
        <w:t>ΚΕΙΜΕΝΑ</w:t>
      </w:r>
    </w:p>
    <w:p w:rsidR="00BA1364" w:rsidRDefault="00BA1364" w:rsidP="00BA1364">
      <w:r>
        <w:t>1. Του γιοφυριού της Άρτας</w:t>
      </w:r>
    </w:p>
    <w:p w:rsidR="00BA1364" w:rsidRDefault="00BA1364" w:rsidP="00BA1364">
      <w:r>
        <w:t>2. Θούριος</w:t>
      </w:r>
    </w:p>
    <w:p w:rsidR="00BA1364" w:rsidRDefault="00BA1364" w:rsidP="00BA1364">
      <w:r>
        <w:t>3. Ελεύθεροι Πολιορκημένοι</w:t>
      </w:r>
    </w:p>
    <w:p w:rsidR="00BA1364" w:rsidRDefault="00BA1364" w:rsidP="00BA1364">
      <w:r>
        <w:t>4. Απομνημονεύματα</w:t>
      </w:r>
    </w:p>
    <w:p w:rsidR="00BA1364" w:rsidRDefault="00BA1364" w:rsidP="00BA1364">
      <w:r>
        <w:t>5. Ο κακός μαθητής</w:t>
      </w:r>
    </w:p>
    <w:p w:rsidR="00BA1364" w:rsidRPr="00880E74" w:rsidRDefault="00BA1364" w:rsidP="00BA1364">
      <w:r>
        <w:t>6. Ο Παχύς και ο Αδύνατος</w:t>
      </w:r>
    </w:p>
    <w:p w:rsidR="00880E74" w:rsidRDefault="00880E74" w:rsidP="00BA1364">
      <w:r w:rsidRPr="00880E74">
        <w:t xml:space="preserve">7. </w:t>
      </w:r>
      <w:r>
        <w:t>Τα υαλοπωλεία</w:t>
      </w:r>
    </w:p>
    <w:p w:rsidR="00880E74" w:rsidRPr="00880E74" w:rsidRDefault="00880E74" w:rsidP="00BA1364">
      <w:r>
        <w:t>8. Όσο μπορείς</w:t>
      </w:r>
    </w:p>
    <w:p w:rsidR="009515E7" w:rsidRDefault="009515E7" w:rsidP="00BA1364"/>
    <w:p w:rsidR="00315131" w:rsidRDefault="00315131" w:rsidP="00BA1364">
      <w:pPr>
        <w:rPr>
          <w:b/>
        </w:rPr>
      </w:pPr>
      <w:r w:rsidRPr="00315131">
        <w:rPr>
          <w:b/>
        </w:rPr>
        <w:t>ΥΛΗ ΣΤΗΝ ΕΛΕΝΗ Γ’ ΓΥΜΝΑΣΙΟΥ</w:t>
      </w:r>
    </w:p>
    <w:p w:rsidR="00315131" w:rsidRDefault="00315131" w:rsidP="00315131">
      <w:r>
        <w:t>1. Α’ Επεισόδιο (στ. 437-575)</w:t>
      </w:r>
    </w:p>
    <w:p w:rsidR="00315131" w:rsidRDefault="00315131" w:rsidP="00315131">
      <w:r>
        <w:t>2. Β’ Επεισόδιο (στ. 1140-1219)</w:t>
      </w:r>
    </w:p>
    <w:p w:rsidR="00315131" w:rsidRDefault="00315131" w:rsidP="00315131">
      <w:r>
        <w:t>3. Α’ Στάσιμο (στ. 1220-1285)</w:t>
      </w:r>
    </w:p>
    <w:p w:rsidR="00BA1364" w:rsidRDefault="00315131" w:rsidP="00BA1364">
      <w:r>
        <w:t>4. Γ’ Επεισόδιο (στ. 1286-1424)</w:t>
      </w:r>
    </w:p>
    <w:p w:rsidR="00383CB7" w:rsidRDefault="00383CB7" w:rsidP="00BA1364"/>
    <w:p w:rsidR="009515E7" w:rsidRDefault="009515E7" w:rsidP="00BA1364">
      <w:pPr>
        <w:rPr>
          <w:b/>
        </w:rPr>
      </w:pPr>
      <w:r>
        <w:rPr>
          <w:b/>
        </w:rPr>
        <w:t>ΥΛΗ ΣΤΗ ΝΕΟΕΛΛΗΝΙΚΗ ΓΛΩΣΣΑ Γ’ ΓΥΜΝΑΣΙΟΥ</w:t>
      </w:r>
    </w:p>
    <w:p w:rsidR="009515E7" w:rsidRDefault="009515E7" w:rsidP="00BA1364">
      <w:r>
        <w:t>ΕΝΟΤΗΤΕΣ 2</w:t>
      </w:r>
      <w:r w:rsidRPr="009515E7">
        <w:rPr>
          <w:vertAlign w:val="superscript"/>
        </w:rPr>
        <w:t>η</w:t>
      </w:r>
      <w:r>
        <w:t>, 3</w:t>
      </w:r>
      <w:r w:rsidRPr="009515E7">
        <w:rPr>
          <w:vertAlign w:val="superscript"/>
        </w:rPr>
        <w:t>η</w:t>
      </w:r>
      <w:r>
        <w:t>, 4</w:t>
      </w:r>
      <w:r w:rsidRPr="009515E7">
        <w:rPr>
          <w:vertAlign w:val="superscript"/>
        </w:rPr>
        <w:t>η</w:t>
      </w:r>
      <w:r>
        <w:t>, 5</w:t>
      </w:r>
      <w:r w:rsidRPr="009515E7">
        <w:rPr>
          <w:vertAlign w:val="superscript"/>
        </w:rPr>
        <w:t>η</w:t>
      </w:r>
      <w:r>
        <w:t>.</w:t>
      </w:r>
    </w:p>
    <w:p w:rsidR="0078665B" w:rsidRDefault="0078665B" w:rsidP="00BA1364"/>
    <w:sectPr w:rsidR="0078665B" w:rsidSect="001048AC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5A"/>
    <w:multiLevelType w:val="hybridMultilevel"/>
    <w:tmpl w:val="24867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C2E05"/>
    <w:multiLevelType w:val="hybridMultilevel"/>
    <w:tmpl w:val="E7BCB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0A80"/>
    <w:multiLevelType w:val="hybridMultilevel"/>
    <w:tmpl w:val="556ECA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1AB"/>
    <w:multiLevelType w:val="hybridMultilevel"/>
    <w:tmpl w:val="29B0A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D0509"/>
    <w:multiLevelType w:val="hybridMultilevel"/>
    <w:tmpl w:val="404C0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7E5B"/>
    <w:multiLevelType w:val="hybridMultilevel"/>
    <w:tmpl w:val="09602B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4BB8"/>
    <w:multiLevelType w:val="hybridMultilevel"/>
    <w:tmpl w:val="33FCD9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compat/>
  <w:rsids>
    <w:rsidRoot w:val="00DC43D1"/>
    <w:rsid w:val="00064A80"/>
    <w:rsid w:val="00082EDE"/>
    <w:rsid w:val="00086D22"/>
    <w:rsid w:val="001048AC"/>
    <w:rsid w:val="00111B23"/>
    <w:rsid w:val="00133CBC"/>
    <w:rsid w:val="00160DB0"/>
    <w:rsid w:val="001E4154"/>
    <w:rsid w:val="0021527F"/>
    <w:rsid w:val="002A1A9C"/>
    <w:rsid w:val="002F5DCD"/>
    <w:rsid w:val="00315131"/>
    <w:rsid w:val="00383CB7"/>
    <w:rsid w:val="003C0C2C"/>
    <w:rsid w:val="00425317"/>
    <w:rsid w:val="00563F9B"/>
    <w:rsid w:val="00581A7A"/>
    <w:rsid w:val="00592BC5"/>
    <w:rsid w:val="006429D4"/>
    <w:rsid w:val="00644868"/>
    <w:rsid w:val="0064729C"/>
    <w:rsid w:val="006A5B22"/>
    <w:rsid w:val="006D0EDF"/>
    <w:rsid w:val="0078665B"/>
    <w:rsid w:val="007A72AD"/>
    <w:rsid w:val="007C614D"/>
    <w:rsid w:val="00802BDB"/>
    <w:rsid w:val="008614AB"/>
    <w:rsid w:val="00880E74"/>
    <w:rsid w:val="009008C4"/>
    <w:rsid w:val="00931C8A"/>
    <w:rsid w:val="009515E7"/>
    <w:rsid w:val="00952864"/>
    <w:rsid w:val="009D2BD6"/>
    <w:rsid w:val="009E4178"/>
    <w:rsid w:val="00A1352A"/>
    <w:rsid w:val="00BA1364"/>
    <w:rsid w:val="00BB31BB"/>
    <w:rsid w:val="00CA60B6"/>
    <w:rsid w:val="00CA6699"/>
    <w:rsid w:val="00D85147"/>
    <w:rsid w:val="00DC43D1"/>
    <w:rsid w:val="00E0684F"/>
    <w:rsid w:val="00EA0A1E"/>
    <w:rsid w:val="00EA373F"/>
    <w:rsid w:val="00EC202C"/>
    <w:rsid w:val="00EE0D89"/>
    <w:rsid w:val="00F1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CBC"/>
    <w:pPr>
      <w:ind w:left="720"/>
      <w:contextualSpacing/>
    </w:pPr>
  </w:style>
  <w:style w:type="paragraph" w:customStyle="1" w:styleId="Standard">
    <w:name w:val="Standard"/>
    <w:rsid w:val="001048A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33;&#923;&#919;%20&#917;&#926;&#917;&#932;&#913;&#931;&#917;&#937;&#925;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ΥΛΗ ΕΞΕΤΑΣΕΩΝ.</Template>
  <TotalTime>48</TotalTime>
  <Pages>5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2023-05-18T07:01:00Z</dcterms:created>
  <dcterms:modified xsi:type="dcterms:W3CDTF">2023-05-18T07:46:00Z</dcterms:modified>
</cp:coreProperties>
</file>