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5" w:rsidRDefault="0099027F" w:rsidP="00283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ΛΟΓΟΤΕΧΝΙΑ Γ΄ ΓΥΜΝΑΣΙΟΥ</w:t>
      </w:r>
      <w:r w:rsidR="0055127E">
        <w:rPr>
          <w:rFonts w:ascii="Times New Roman" w:hAnsi="Times New Roman" w:cs="Times New Roman"/>
          <w:sz w:val="28"/>
          <w:szCs w:val="28"/>
        </w:rPr>
        <w:t xml:space="preserve"> (ΑΓ. ΣΤΥΠΑ)</w:t>
      </w:r>
    </w:p>
    <w:p w:rsidR="0099027F" w:rsidRDefault="0099027F" w:rsidP="0099027F">
      <w:pPr>
        <w:rPr>
          <w:rFonts w:ascii="Times New Roman" w:hAnsi="Times New Roman" w:cs="Times New Roman"/>
          <w:sz w:val="28"/>
          <w:szCs w:val="28"/>
        </w:rPr>
      </w:pPr>
    </w:p>
    <w:p w:rsidR="0099027F" w:rsidRDefault="0099027F" w:rsidP="00283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ΡΕΑ ΓΑΛΑΝΑΚΗ, Η μεταμφίεση</w:t>
      </w:r>
      <w:r w:rsidR="00D16108">
        <w:rPr>
          <w:rFonts w:ascii="Times New Roman" w:hAnsi="Times New Roman" w:cs="Times New Roman"/>
          <w:sz w:val="28"/>
          <w:szCs w:val="28"/>
        </w:rPr>
        <w:t xml:space="preserve"> (Σχολικό βιβλίο σελ.244-248)</w:t>
      </w:r>
    </w:p>
    <w:p w:rsidR="00D16108" w:rsidRDefault="00D16108" w:rsidP="0099027F">
      <w:pPr>
        <w:rPr>
          <w:rFonts w:ascii="Times New Roman" w:hAnsi="Times New Roman" w:cs="Times New Roman"/>
          <w:sz w:val="28"/>
          <w:szCs w:val="28"/>
        </w:rPr>
      </w:pPr>
    </w:p>
    <w:p w:rsidR="00D16108" w:rsidRDefault="00445047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108">
        <w:rPr>
          <w:rFonts w:ascii="Times New Roman" w:hAnsi="Times New Roman" w:cs="Times New Roman"/>
          <w:sz w:val="28"/>
          <w:szCs w:val="28"/>
        </w:rPr>
        <w:t>Το κείμενο του σχολικού βιβλίου είναι απόσπασμα από το μυθιστόρημα της Ρέας Γαλανάκη «Ελένη ή ο Κανένας», το οποίο αναφέρεται στη συναρπαστική</w:t>
      </w:r>
      <w:r w:rsidR="00011706">
        <w:rPr>
          <w:rFonts w:ascii="Times New Roman" w:hAnsi="Times New Roman" w:cs="Times New Roman"/>
          <w:sz w:val="28"/>
          <w:szCs w:val="28"/>
        </w:rPr>
        <w:t>,</w:t>
      </w:r>
      <w:r w:rsidR="00D16108">
        <w:rPr>
          <w:rFonts w:ascii="Times New Roman" w:hAnsi="Times New Roman" w:cs="Times New Roman"/>
          <w:sz w:val="28"/>
          <w:szCs w:val="28"/>
        </w:rPr>
        <w:t xml:space="preserve"> όσο και περιπετειώδη ζωή της Ελένης Αλταμούρα- Μπούκουρ</w:t>
      </w:r>
      <w:r>
        <w:rPr>
          <w:rFonts w:ascii="Times New Roman" w:hAnsi="Times New Roman" w:cs="Times New Roman"/>
          <w:sz w:val="28"/>
          <w:szCs w:val="28"/>
        </w:rPr>
        <w:t xml:space="preserve">α, </w:t>
      </w:r>
      <w:r w:rsidR="00D16108">
        <w:rPr>
          <w:rFonts w:ascii="Times New Roman" w:hAnsi="Times New Roman" w:cs="Times New Roman"/>
          <w:sz w:val="28"/>
          <w:szCs w:val="28"/>
        </w:rPr>
        <w:t xml:space="preserve"> Ελληνί</w:t>
      </w:r>
      <w:r>
        <w:rPr>
          <w:rFonts w:ascii="Times New Roman" w:hAnsi="Times New Roman" w:cs="Times New Roman"/>
          <w:sz w:val="28"/>
          <w:szCs w:val="28"/>
        </w:rPr>
        <w:t>δας</w:t>
      </w:r>
      <w:r w:rsidR="00D16108">
        <w:rPr>
          <w:rFonts w:ascii="Times New Roman" w:hAnsi="Times New Roman" w:cs="Times New Roman"/>
          <w:sz w:val="28"/>
          <w:szCs w:val="28"/>
        </w:rPr>
        <w:t xml:space="preserve"> ζωγράφου</w:t>
      </w:r>
      <w:r>
        <w:rPr>
          <w:rFonts w:ascii="Times New Roman" w:hAnsi="Times New Roman" w:cs="Times New Roman"/>
          <w:sz w:val="28"/>
          <w:szCs w:val="28"/>
        </w:rPr>
        <w:t xml:space="preserve"> του 19</w:t>
      </w:r>
      <w:r w:rsidRPr="00445047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αιώνα, η οποία υπήρξε η πρώτη που σπούδασε την τέχνη της στην Ιταλία, σε μια εποχή που αυτές οι σπουδές ήταν απαγορευμένες για τις γυναίκες.</w:t>
      </w:r>
    </w:p>
    <w:p w:rsidR="00445047" w:rsidRDefault="00445047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Το απόσπασμα του βιβλίου μας αναφέρεται ακριβώς στη φάση αυτή της ζωής της Ελένης, όπου η νεαρή ζωγράφος </w:t>
      </w:r>
      <w:r w:rsidR="002F14E8">
        <w:rPr>
          <w:rFonts w:ascii="Times New Roman" w:hAnsi="Times New Roman" w:cs="Times New Roman"/>
          <w:sz w:val="28"/>
          <w:szCs w:val="28"/>
        </w:rPr>
        <w:t>ταξιδεύ</w:t>
      </w:r>
      <w:r>
        <w:rPr>
          <w:rFonts w:ascii="Times New Roman" w:hAnsi="Times New Roman" w:cs="Times New Roman"/>
          <w:sz w:val="28"/>
          <w:szCs w:val="28"/>
        </w:rPr>
        <w:t>ει στην Ιταλία μαζί με τον πατέρα της, παλιό Σπετσιώτη καπετάνιο και μετέπειτα θεατρώνη της Αθήνας</w:t>
      </w:r>
      <w:r w:rsidR="002F14E8">
        <w:rPr>
          <w:rFonts w:ascii="Times New Roman" w:hAnsi="Times New Roman" w:cs="Times New Roman"/>
          <w:sz w:val="28"/>
          <w:szCs w:val="28"/>
        </w:rPr>
        <w:t>. Από τη Νάπολη , όπου φτάνου</w:t>
      </w:r>
      <w:r w:rsidR="00AF2F03">
        <w:rPr>
          <w:rFonts w:ascii="Times New Roman" w:hAnsi="Times New Roman" w:cs="Times New Roman"/>
          <w:sz w:val="28"/>
          <w:szCs w:val="28"/>
        </w:rPr>
        <w:t>ν οι δυο τους</w:t>
      </w:r>
      <w:r w:rsidR="002F14E8">
        <w:rPr>
          <w:rFonts w:ascii="Times New Roman" w:hAnsi="Times New Roman" w:cs="Times New Roman"/>
          <w:sz w:val="28"/>
          <w:szCs w:val="28"/>
        </w:rPr>
        <w:t xml:space="preserve"> με ιστιοφόρο, παίρν</w:t>
      </w:r>
      <w:r w:rsidR="00011706">
        <w:rPr>
          <w:rFonts w:ascii="Times New Roman" w:hAnsi="Times New Roman" w:cs="Times New Roman"/>
          <w:sz w:val="28"/>
          <w:szCs w:val="28"/>
        </w:rPr>
        <w:t>ουν</w:t>
      </w:r>
      <w:r w:rsidR="002F14E8">
        <w:rPr>
          <w:rFonts w:ascii="Times New Roman" w:hAnsi="Times New Roman" w:cs="Times New Roman"/>
          <w:sz w:val="28"/>
          <w:szCs w:val="28"/>
        </w:rPr>
        <w:t xml:space="preserve"> μαζί  το δρόμο για τη Ρώμη πότε πεζή και πότε </w:t>
      </w:r>
      <w:r w:rsidR="00AF2F03">
        <w:rPr>
          <w:rFonts w:ascii="Times New Roman" w:hAnsi="Times New Roman" w:cs="Times New Roman"/>
          <w:sz w:val="28"/>
          <w:szCs w:val="28"/>
        </w:rPr>
        <w:t>μ</w:t>
      </w:r>
      <w:r w:rsidR="002F14E8">
        <w:rPr>
          <w:rFonts w:ascii="Times New Roman" w:hAnsi="Times New Roman" w:cs="Times New Roman"/>
          <w:sz w:val="28"/>
          <w:szCs w:val="28"/>
        </w:rPr>
        <w:t xml:space="preserve">ε άμαξα. </w:t>
      </w:r>
      <w:r w:rsidR="00AF2F03">
        <w:rPr>
          <w:rFonts w:ascii="Times New Roman" w:hAnsi="Times New Roman" w:cs="Times New Roman"/>
          <w:sz w:val="28"/>
          <w:szCs w:val="28"/>
        </w:rPr>
        <w:t>Η Ελένη κ</w:t>
      </w:r>
      <w:r w:rsidR="002F14E8">
        <w:rPr>
          <w:rFonts w:ascii="Times New Roman" w:hAnsi="Times New Roman" w:cs="Times New Roman"/>
          <w:sz w:val="28"/>
          <w:szCs w:val="28"/>
        </w:rPr>
        <w:t>υνηγά με θάρρος και αποφασιστικότητα το όνειρό της να γίνει δεκτή στη</w:t>
      </w:r>
      <w:r w:rsidR="00AF2F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14E8">
        <w:rPr>
          <w:rFonts w:ascii="Times New Roman" w:hAnsi="Times New Roman" w:cs="Times New Roman"/>
          <w:sz w:val="28"/>
          <w:szCs w:val="28"/>
        </w:rPr>
        <w:t>φημισμένη αντρική Σχολή των Ναζαρηνών ζωγράφων και να σπουδάσει, μεταμφιεσμένη ως άντρας, την τέχνη που τόσο αγαπά. Θα τα καταφέρει;</w:t>
      </w:r>
    </w:p>
    <w:p w:rsidR="002F14E8" w:rsidRDefault="002F14E8" w:rsidP="0099027F">
      <w:pPr>
        <w:rPr>
          <w:rFonts w:ascii="Times New Roman" w:hAnsi="Times New Roman" w:cs="Times New Roman"/>
          <w:sz w:val="28"/>
          <w:szCs w:val="28"/>
        </w:rPr>
      </w:pPr>
    </w:p>
    <w:p w:rsidR="002F14E8" w:rsidRDefault="002F14E8" w:rsidP="00283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 Ρ Γ Α Σ Ι Ε Σ</w:t>
      </w:r>
    </w:p>
    <w:p w:rsidR="00763996" w:rsidRDefault="00763996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Α. Αναζητήστε στο Διαδίκτυο (Βικιπαίδεια,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63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πληροφορίες για την ενδιαφέρουσα</w:t>
      </w:r>
      <w:r w:rsidRPr="00763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αλλά και τραγική ζωή της Ελένης Αλταμούρα-Μπούκουρα, καθώς και του γιου της, επίσης ζωγράφου, Ιωάννη Αλταμούρα. </w:t>
      </w:r>
      <w:r w:rsidR="00011706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 xml:space="preserve">είτε </w:t>
      </w:r>
      <w:r w:rsidR="00011706">
        <w:rPr>
          <w:rFonts w:ascii="Times New Roman" w:hAnsi="Times New Roman" w:cs="Times New Roman"/>
          <w:sz w:val="28"/>
          <w:szCs w:val="28"/>
        </w:rPr>
        <w:t xml:space="preserve">και απολαύστε </w:t>
      </w:r>
      <w:r>
        <w:rPr>
          <w:rFonts w:ascii="Times New Roman" w:hAnsi="Times New Roman" w:cs="Times New Roman"/>
          <w:sz w:val="28"/>
          <w:szCs w:val="28"/>
        </w:rPr>
        <w:t>έργα τους.</w:t>
      </w: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</w:p>
    <w:p w:rsidR="0055127E" w:rsidRDefault="00763996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Β.</w:t>
      </w:r>
      <w:r w:rsidR="00283DB3">
        <w:rPr>
          <w:rFonts w:ascii="Times New Roman" w:hAnsi="Times New Roman" w:cs="Times New Roman"/>
          <w:sz w:val="28"/>
          <w:szCs w:val="28"/>
        </w:rPr>
        <w:t xml:space="preserve"> </w:t>
      </w:r>
      <w:r w:rsidR="0055127E">
        <w:rPr>
          <w:rFonts w:ascii="Times New Roman" w:hAnsi="Times New Roman" w:cs="Times New Roman"/>
          <w:sz w:val="28"/>
          <w:szCs w:val="28"/>
        </w:rPr>
        <w:t>Μελετήστε το κείμενο του σχολικού βιβλίου και απαντήστε στις ερωτήσεις:</w:t>
      </w:r>
    </w:p>
    <w:p w:rsidR="00763996" w:rsidRDefault="0055127E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3996">
        <w:rPr>
          <w:rFonts w:ascii="Times New Roman" w:hAnsi="Times New Roman" w:cs="Times New Roman"/>
          <w:sz w:val="28"/>
          <w:szCs w:val="28"/>
        </w:rPr>
        <w:t>1. Ποια ήταν η στάση του πατέρα της Ελένης απέναντι στην επιλογή της κόρης του για σπουδές ζωγραφικής</w:t>
      </w:r>
      <w:r w:rsidR="00333E71">
        <w:rPr>
          <w:rFonts w:ascii="Times New Roman" w:hAnsi="Times New Roman" w:cs="Times New Roman"/>
          <w:sz w:val="28"/>
          <w:szCs w:val="28"/>
        </w:rPr>
        <w:t xml:space="preserve"> στο εξωτερικό και τι συμβουλές της δίνει;</w:t>
      </w:r>
    </w:p>
    <w:p w:rsidR="00333E71" w:rsidRDefault="00333E71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2.Ποιοι ήταν οι μάρτυρες της «μεταμόρφωσης» της Ελένης; Γιατί αναφέρεται σ</w:t>
      </w:r>
      <w:r w:rsidR="00283D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αυτούς η συγγραφέας;</w:t>
      </w:r>
    </w:p>
    <w:p w:rsidR="00333E71" w:rsidRDefault="00333E71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Γιατί η Ελένη επέλεξε να τραγουδήσει  στο εστιατόριο μια πατριωτική άρια; Ποια αντίδραση προκάλεσε αυτή στο σερβιτόρο; Συνδέστε και με το κλίμα της εποχής (εθνικά και κοινωνικά κινήματα Ευρώπης και ιδίως Ιταλίας του 1848</w:t>
      </w:r>
      <w:r w:rsidR="00AF2F03">
        <w:rPr>
          <w:rFonts w:ascii="Times New Roman" w:hAnsi="Times New Roman" w:cs="Times New Roman"/>
          <w:sz w:val="28"/>
          <w:szCs w:val="28"/>
        </w:rPr>
        <w:t xml:space="preserve"> βλ, βιβλίο Ιστορίας σας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3E71" w:rsidRDefault="00333E71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Ποιο είναι το πρότυπο της Ελένης στο δύσκολο δρόμο που επέλεξε; Γιατί επέλε</w:t>
      </w:r>
      <w:r w:rsidR="00011706">
        <w:rPr>
          <w:rFonts w:ascii="Times New Roman" w:hAnsi="Times New Roman" w:cs="Times New Roman"/>
          <w:sz w:val="28"/>
          <w:szCs w:val="28"/>
        </w:rPr>
        <w:t>ξε αυτήν τη μορφή κι όχι κάποιαν άλλη;</w:t>
      </w:r>
    </w:p>
    <w:p w:rsidR="00011706" w:rsidRDefault="00011706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« Γέννησα τον εαυτό μου ως Κανένα»: Για ποιο λόγο η Ελένη επέλεξε ως όνομά της το «Κανένας»;</w:t>
      </w: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Γ. Η συγγραφέας στο κείμενό της κάνει χρήση ονειρικών στοιχείων. Εντοπίστε τα και εξετάστε το αισθητικό αποτέλεσμα που δημιουργούν.</w:t>
      </w: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</w:p>
    <w:p w:rsidR="00011706" w:rsidRDefault="0055127E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011706">
        <w:rPr>
          <w:rFonts w:ascii="Times New Roman" w:hAnsi="Times New Roman" w:cs="Times New Roman"/>
          <w:sz w:val="28"/>
          <w:szCs w:val="28"/>
        </w:rPr>
        <w:t>. Να συγκρίνετε την Ελένη με μια νέα της εποχής μας με ανάλογες φιλοδοξίες και όνειρα.Τι συμπεράσματα βγάζετε;</w:t>
      </w: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</w:p>
    <w:p w:rsidR="0055127E" w:rsidRDefault="0055127E" w:rsidP="00283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 Α Λ Η    Δ Υ Ν Α Μ Η</w:t>
      </w:r>
      <w:r w:rsidR="00283D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</w:p>
    <w:p w:rsidR="0055127E" w:rsidRDefault="0055127E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ΑΓΑΘΗ ΣΤΥΠΑ</w:t>
      </w:r>
    </w:p>
    <w:p w:rsidR="00011706" w:rsidRDefault="00011706" w:rsidP="0099027F">
      <w:pPr>
        <w:rPr>
          <w:rFonts w:ascii="Times New Roman" w:hAnsi="Times New Roman" w:cs="Times New Roman"/>
          <w:sz w:val="28"/>
          <w:szCs w:val="28"/>
        </w:rPr>
      </w:pPr>
    </w:p>
    <w:p w:rsidR="00011706" w:rsidRDefault="00011706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3E71" w:rsidRDefault="00333E71" w:rsidP="0099027F">
      <w:pPr>
        <w:rPr>
          <w:rFonts w:ascii="Times New Roman" w:hAnsi="Times New Roman" w:cs="Times New Roman"/>
          <w:sz w:val="28"/>
          <w:szCs w:val="28"/>
        </w:rPr>
      </w:pPr>
    </w:p>
    <w:p w:rsidR="00763996" w:rsidRDefault="00763996" w:rsidP="0099027F">
      <w:pPr>
        <w:rPr>
          <w:rFonts w:ascii="Times New Roman" w:hAnsi="Times New Roman" w:cs="Times New Roman"/>
          <w:sz w:val="28"/>
          <w:szCs w:val="28"/>
        </w:rPr>
      </w:pPr>
    </w:p>
    <w:p w:rsidR="00445047" w:rsidRDefault="00445047" w:rsidP="0099027F">
      <w:pPr>
        <w:rPr>
          <w:rFonts w:ascii="Times New Roman" w:hAnsi="Times New Roman" w:cs="Times New Roman"/>
          <w:sz w:val="28"/>
          <w:szCs w:val="28"/>
        </w:rPr>
      </w:pPr>
    </w:p>
    <w:p w:rsidR="00D16108" w:rsidRDefault="00D16108" w:rsidP="0099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08" w:rsidRDefault="00D16108" w:rsidP="0099027F">
      <w:pPr>
        <w:rPr>
          <w:rFonts w:ascii="Times New Roman" w:hAnsi="Times New Roman" w:cs="Times New Roman"/>
          <w:sz w:val="28"/>
          <w:szCs w:val="28"/>
        </w:rPr>
      </w:pPr>
    </w:p>
    <w:p w:rsidR="0099027F" w:rsidRDefault="0099027F" w:rsidP="0099027F">
      <w:pPr>
        <w:rPr>
          <w:rFonts w:ascii="Times New Roman" w:hAnsi="Times New Roman" w:cs="Times New Roman"/>
          <w:sz w:val="28"/>
          <w:szCs w:val="28"/>
        </w:rPr>
      </w:pPr>
    </w:p>
    <w:p w:rsidR="0099027F" w:rsidRDefault="0099027F" w:rsidP="0099027F">
      <w:pPr>
        <w:rPr>
          <w:rFonts w:ascii="Times New Roman" w:hAnsi="Times New Roman" w:cs="Times New Roman"/>
          <w:sz w:val="28"/>
          <w:szCs w:val="28"/>
        </w:rPr>
      </w:pPr>
    </w:p>
    <w:p w:rsidR="0099027F" w:rsidRDefault="0099027F" w:rsidP="00990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27F" w:rsidRPr="0099027F" w:rsidRDefault="0099027F">
      <w:pPr>
        <w:rPr>
          <w:rFonts w:ascii="Times New Roman" w:hAnsi="Times New Roman" w:cs="Times New Roman"/>
          <w:sz w:val="28"/>
          <w:szCs w:val="28"/>
        </w:rPr>
      </w:pPr>
    </w:p>
    <w:sectPr w:rsidR="0099027F" w:rsidRPr="00990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6"/>
    <w:rsid w:val="00011706"/>
    <w:rsid w:val="00283DB3"/>
    <w:rsid w:val="002F14E8"/>
    <w:rsid w:val="00333E71"/>
    <w:rsid w:val="00445047"/>
    <w:rsid w:val="0055127E"/>
    <w:rsid w:val="006F0632"/>
    <w:rsid w:val="00763996"/>
    <w:rsid w:val="0099027F"/>
    <w:rsid w:val="00995B16"/>
    <w:rsid w:val="00A45D45"/>
    <w:rsid w:val="00AF2F03"/>
    <w:rsid w:val="00D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F989"/>
  <w15:chartTrackingRefBased/>
  <w15:docId w15:val="{27A9569C-A421-4C71-AE02-57E5638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CE5C-0B2C-4C7C-8DE9-434DD65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3</cp:revision>
  <dcterms:created xsi:type="dcterms:W3CDTF">2020-03-31T07:00:00Z</dcterms:created>
  <dcterms:modified xsi:type="dcterms:W3CDTF">2020-03-31T15:25:00Z</dcterms:modified>
</cp:coreProperties>
</file>