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2A" w:rsidRPr="00A4032A" w:rsidRDefault="00A4032A" w:rsidP="00A4032A">
      <w:pPr>
        <w:spacing w:before="100" w:beforeAutospacing="1" w:after="100" w:afterAutospacing="1" w:line="240" w:lineRule="auto"/>
        <w:outlineLvl w:val="1"/>
        <w:rPr>
          <w:rFonts w:ascii="Roboto Slab" w:eastAsia="Times New Roman" w:hAnsi="Roboto Slab" w:cs="Times New Roman"/>
          <w:b/>
          <w:bCs/>
          <w:color w:val="000000"/>
          <w:sz w:val="36"/>
          <w:szCs w:val="36"/>
          <w:lang w:eastAsia="el-GR"/>
        </w:rPr>
      </w:pPr>
      <w:r w:rsidRPr="00A4032A">
        <w:rPr>
          <w:rFonts w:ascii="Roboto Slab" w:eastAsia="Times New Roman" w:hAnsi="Roboto Slab" w:cs="Times New Roman"/>
          <w:b/>
          <w:bCs/>
          <w:color w:val="000000"/>
          <w:sz w:val="36"/>
          <w:szCs w:val="36"/>
          <w:lang w:eastAsia="el-GR"/>
        </w:rPr>
        <w:t>Ανοίγουν τα σχολεία: Τι πρέπει να προσέχουμε</w:t>
      </w:r>
    </w:p>
    <w:p w:rsidR="00A4032A" w:rsidRPr="00A4032A" w:rsidRDefault="00A4032A" w:rsidP="00A4032A">
      <w:pPr>
        <w:spacing w:after="450"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Λίστα με όλα όσα θα πρέπει να προσέχουν τις ημέρες που θα επιστρέψουν στα θρανία οι εκπαιδευτικοί, οι μαθητές, αλλά και οι γονείς και κηδεμόνες του, έχει καταρτίσει ο ΕΟΔΥ σε συνεργασία με το υπουργείο Παιδείας.</w:t>
      </w:r>
    </w:p>
    <w:p w:rsidR="00A4032A" w:rsidRPr="00A4032A" w:rsidRDefault="00A4032A" w:rsidP="00A4032A">
      <w:pPr>
        <w:spacing w:after="450"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1. Τι πρέπει να προσέχουν οι μαθητές</w:t>
      </w:r>
    </w:p>
    <w:p w:rsidR="00A4032A" w:rsidRPr="00A4032A" w:rsidRDefault="00A4032A" w:rsidP="00A4032A">
      <w:pPr>
        <w:numPr>
          <w:ilvl w:val="0"/>
          <w:numId w:val="1"/>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Να βήχουν ή να φτερνίζονται στον αγκώνα τους ή σε χαρτομάντιλο, το οποίο θα πρέπει να πετιέται αμέσως σε κάδο απορριμμάτων.</w:t>
      </w:r>
    </w:p>
    <w:p w:rsidR="00A4032A" w:rsidRPr="00A4032A" w:rsidRDefault="00A4032A" w:rsidP="00A4032A">
      <w:pPr>
        <w:numPr>
          <w:ilvl w:val="0"/>
          <w:numId w:val="1"/>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Να μην βάζουν τα χέρια τους στο στόμα, στη μύτη ή στα μάτια τους.</w:t>
      </w:r>
    </w:p>
    <w:p w:rsidR="00A4032A" w:rsidRPr="00A4032A" w:rsidRDefault="00A4032A" w:rsidP="00A4032A">
      <w:pPr>
        <w:numPr>
          <w:ilvl w:val="0"/>
          <w:numId w:val="1"/>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Να πλένουν συχνά τα χέρια τους με σαπούνι και νερό για τουλάχιστον 20 δευτερόλεπτα, ειδικά πριν τη λήψη φαγητού και μετά τη χρήση της τουαλέτας. Αν δεν υπάρχει σαπούνι και νερό, συστήνεται η χρήση αλκοολούχου αντισηπτικού διαλύματος.</w:t>
      </w:r>
    </w:p>
    <w:p w:rsidR="00A4032A" w:rsidRPr="00A4032A" w:rsidRDefault="00A4032A" w:rsidP="00A4032A">
      <w:pPr>
        <w:numPr>
          <w:ilvl w:val="0"/>
          <w:numId w:val="1"/>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 xml:space="preserve">Να μην ανταλλάσσουν αντικείμενα (όπως στυλό, μολύβι, γόμα, χαρτονομίσματα, κέρματα </w:t>
      </w:r>
      <w:proofErr w:type="spellStart"/>
      <w:r w:rsidRPr="00A4032A">
        <w:rPr>
          <w:rFonts w:ascii="Roboto" w:eastAsia="Times New Roman" w:hAnsi="Roboto" w:cs="Times New Roman"/>
          <w:color w:val="000000"/>
          <w:sz w:val="24"/>
          <w:szCs w:val="24"/>
          <w:lang w:eastAsia="el-GR"/>
        </w:rPr>
        <w:t>κλπ</w:t>
      </w:r>
      <w:proofErr w:type="spellEnd"/>
      <w:r w:rsidRPr="00A4032A">
        <w:rPr>
          <w:rFonts w:ascii="Roboto" w:eastAsia="Times New Roman" w:hAnsi="Roboto" w:cs="Times New Roman"/>
          <w:color w:val="000000"/>
          <w:sz w:val="24"/>
          <w:szCs w:val="24"/>
          <w:lang w:eastAsia="el-GR"/>
        </w:rPr>
        <w:t>) με τους συμμαθητές τους.</w:t>
      </w:r>
    </w:p>
    <w:p w:rsidR="00A4032A" w:rsidRPr="00A4032A" w:rsidRDefault="00A4032A" w:rsidP="00A4032A">
      <w:pPr>
        <w:numPr>
          <w:ilvl w:val="0"/>
          <w:numId w:val="1"/>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Να κρατούν απόσταση 1,5 μ. με τους συμμαθητές τους μέσα στην τάξη και στους άλλους χώρους του σχολείου, καθώς και με τους φίλους και γνωστούς τους έξω από το σχολείο.</w:t>
      </w:r>
    </w:p>
    <w:p w:rsidR="00A4032A" w:rsidRPr="00A4032A" w:rsidRDefault="00A4032A" w:rsidP="00A4032A">
      <w:pPr>
        <w:numPr>
          <w:ilvl w:val="0"/>
          <w:numId w:val="1"/>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Σε περίπτωση που κάποιος μαθητής εμφανίσει πυρετό, βήχα ή δυσκολία στην αναπνοή, θα πρέπει να ενημερώσει άμεσα τους γονείς/κηδεμόνες του ή τον καθηγητή του και να μείνει σπίτι μέχρι να νιώσει τελείως καλά (Για τις περιπτώσεις ύποπτου ή επιβεβαιωμένου κρούσματος, υπάρχει αναλυτικό πρωτόκολλο του ΕΟΔΥ).</w:t>
      </w:r>
    </w:p>
    <w:p w:rsidR="00A4032A" w:rsidRPr="00A4032A" w:rsidRDefault="00A4032A" w:rsidP="00A4032A">
      <w:pPr>
        <w:spacing w:after="450"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2. Τι να προσέχουν οι εκπαιδευτικοί</w:t>
      </w:r>
    </w:p>
    <w:p w:rsidR="00A4032A" w:rsidRPr="00A4032A" w:rsidRDefault="00A4032A" w:rsidP="00A4032A">
      <w:pPr>
        <w:spacing w:after="450"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 Να ενημερώστε τα παιδιά να μείνουν σπίτι αν νιώθουν άρρωστα.</w:t>
      </w:r>
    </w:p>
    <w:p w:rsidR="00A4032A" w:rsidRPr="00A4032A" w:rsidRDefault="00A4032A" w:rsidP="00A4032A">
      <w:pPr>
        <w:numPr>
          <w:ilvl w:val="0"/>
          <w:numId w:val="2"/>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Να εκπαιδεύστε τα παιδιά να πλένουν τα χέρια τους με σαπούνι και νερό για τουλάχιστον 20 δευτερόλεπτα ή να τα απολυμαίνουν με αλκοολούχο αντισηπτικό διάλυμα μετά από κάθε διάλειμμα και ειδικά πριν τη λήψη φαγητού και μετά τη χρήση της τουαλέτας.</w:t>
      </w:r>
    </w:p>
    <w:p w:rsidR="00A4032A" w:rsidRPr="00A4032A" w:rsidRDefault="00A4032A" w:rsidP="00A4032A">
      <w:pPr>
        <w:numPr>
          <w:ilvl w:val="0"/>
          <w:numId w:val="2"/>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 xml:space="preserve">Να βοηθήσουν τα παιδιά να συμμετέχουν στον συχνό καθαρισμό των επιφανειών και των αντικειμένων μέσα στην τάξη (π.χ. θρανία, τσάντες, βιβλία </w:t>
      </w:r>
      <w:proofErr w:type="spellStart"/>
      <w:r w:rsidRPr="00A4032A">
        <w:rPr>
          <w:rFonts w:ascii="Roboto" w:eastAsia="Times New Roman" w:hAnsi="Roboto" w:cs="Times New Roman"/>
          <w:color w:val="000000"/>
          <w:sz w:val="24"/>
          <w:szCs w:val="24"/>
          <w:lang w:eastAsia="el-GR"/>
        </w:rPr>
        <w:t>κλπ</w:t>
      </w:r>
      <w:proofErr w:type="spellEnd"/>
      <w:r w:rsidRPr="00A4032A">
        <w:rPr>
          <w:rFonts w:ascii="Roboto" w:eastAsia="Times New Roman" w:hAnsi="Roboto" w:cs="Times New Roman"/>
          <w:color w:val="000000"/>
          <w:sz w:val="24"/>
          <w:szCs w:val="24"/>
          <w:lang w:eastAsia="el-GR"/>
        </w:rPr>
        <w:t>).</w:t>
      </w:r>
    </w:p>
    <w:p w:rsidR="00A4032A" w:rsidRPr="00A4032A" w:rsidRDefault="00A4032A" w:rsidP="00A4032A">
      <w:pPr>
        <w:numPr>
          <w:ilvl w:val="0"/>
          <w:numId w:val="2"/>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Να ενημερώσουν τα παιδιά για το πόσο σημαντικό είναι να μην ανταλλάσσουν μεταξύ τους αντικείμενα.</w:t>
      </w:r>
    </w:p>
    <w:p w:rsidR="00A4032A" w:rsidRPr="00A4032A" w:rsidRDefault="00A4032A" w:rsidP="00A4032A">
      <w:pPr>
        <w:numPr>
          <w:ilvl w:val="0"/>
          <w:numId w:val="2"/>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Να παρακολουθούν καθημερινά τον αριθμό των μαθητών που λείπουν και να ενημερώνουν τον διευθυντή του σχολείου σε περίπτωση που ο αριθμός των απόντων μαθητών αυξάνεται.</w:t>
      </w:r>
    </w:p>
    <w:p w:rsidR="00A4032A" w:rsidRPr="00A4032A" w:rsidRDefault="00A4032A" w:rsidP="00A4032A">
      <w:pPr>
        <w:numPr>
          <w:ilvl w:val="0"/>
          <w:numId w:val="2"/>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Να αφιερώνουν χρόνο για να ενημερώσουν τους μαθητές για τον ιό αλλά και για να τους ενθαρρύνουν να μιλήσουν για τους φόβους τους και τις ανησυχίες τους σχετικά με τον ιό.</w:t>
      </w:r>
    </w:p>
    <w:p w:rsidR="00A4032A" w:rsidRPr="00A4032A" w:rsidRDefault="00A4032A" w:rsidP="00A4032A">
      <w:pPr>
        <w:spacing w:after="450"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3. Τι να προσέχουν οι γονείς και οι κηδεμόνες</w:t>
      </w:r>
    </w:p>
    <w:p w:rsidR="00A4032A" w:rsidRPr="00A4032A" w:rsidRDefault="00A4032A" w:rsidP="00A4032A">
      <w:pPr>
        <w:numPr>
          <w:ilvl w:val="0"/>
          <w:numId w:val="3"/>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lastRenderedPageBreak/>
        <w:t>Να ενθαρρύνουν τα παιδιά να ακολουθούν τις οδηγίες του ΕΟΔΥ που είναι αναρτημένες στο σχολείο και να εφαρμόζουν τα μέτρα υγιεινής (Να αποφεύγουν τη στενή επαφή με άτομα που παρουσιάζουν συμπτώματα του ιού και να κρατούν αποστάσεις από τους ηλικιωμένους ή τα ευάλωτα άτομα της οικογένειας, να βήχουν και να φτερνίζονται στον αγκώνα τους ή σε ένα χαρτομάντιλο το οποίο θα πετούν αμέσως σε κάδο απορριμμάτων και να πλένουν συχνά τα χέρια τους με σαπούνι και νερό για τουλάχιστον 20 δευτερόλεπτα ειδικά πριν τη λήψη φαγητού και μετά τη χρήση της τουαλέτας).</w:t>
      </w:r>
    </w:p>
    <w:p w:rsidR="00A4032A" w:rsidRPr="00A4032A" w:rsidRDefault="00A4032A" w:rsidP="00A4032A">
      <w:pPr>
        <w:numPr>
          <w:ilvl w:val="0"/>
          <w:numId w:val="3"/>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Να κρατούν τα παιδιά στο σπίτι αν νιώθουν άρρωστα, να επικοινωνούν άμεσα με γιατρό της πρωτοβάθμιας φροντίδας υγείας, κατά προτίμηση με γιατρό που παρακολουθεί συστηματικά τα παιδιά, και να ενημερώνουν το σχολείο.</w:t>
      </w:r>
    </w:p>
    <w:p w:rsidR="00A4032A" w:rsidRPr="00A4032A" w:rsidRDefault="00A4032A" w:rsidP="00A4032A">
      <w:pPr>
        <w:numPr>
          <w:ilvl w:val="0"/>
          <w:numId w:val="3"/>
        </w:numPr>
        <w:spacing w:before="100" w:beforeAutospacing="1" w:after="100" w:afterAutospacing="1"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Να αποθαρρύνουν τα παιδιά να συνωστίζονται σε κλειστούς χώρους με πολλά άτομα.</w:t>
      </w:r>
    </w:p>
    <w:p w:rsidR="00A4032A" w:rsidRPr="00A4032A" w:rsidRDefault="00A4032A" w:rsidP="00A4032A">
      <w:pPr>
        <w:spacing w:before="100" w:beforeAutospacing="1" w:after="100" w:afterAutospacing="1" w:line="240" w:lineRule="auto"/>
        <w:outlineLvl w:val="2"/>
        <w:rPr>
          <w:rFonts w:ascii="Roboto Slab" w:eastAsia="Times New Roman" w:hAnsi="Roboto Slab" w:cs="Times New Roman"/>
          <w:b/>
          <w:bCs/>
          <w:color w:val="000000"/>
          <w:sz w:val="27"/>
          <w:szCs w:val="27"/>
          <w:lang w:eastAsia="el-GR"/>
        </w:rPr>
      </w:pPr>
      <w:r w:rsidRPr="00A4032A">
        <w:rPr>
          <w:rFonts w:ascii="Roboto Slab" w:eastAsia="Times New Roman" w:hAnsi="Roboto Slab" w:cs="Times New Roman"/>
          <w:b/>
          <w:bCs/>
          <w:color w:val="000000"/>
          <w:sz w:val="27"/>
          <w:szCs w:val="27"/>
          <w:lang w:eastAsia="el-GR"/>
        </w:rPr>
        <w:t>Οι νέοι κανόνες στα σχολεία</w:t>
      </w:r>
    </w:p>
    <w:p w:rsidR="00A4032A" w:rsidRPr="00A4032A" w:rsidRDefault="00A4032A" w:rsidP="00A4032A">
      <w:pPr>
        <w:spacing w:after="450"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Η επιστροφή των μελών της σχολικής κοινότητας στα σχολεία γίνεται με τα αναγκαία μέτρα προστασίας, που έχουν προβλέψει ΕΟΔΥ και υπουργείο Παιδείας, με την τήρηση της απόστασης 1,5 μέτρου να είναι το βασικότερο.</w:t>
      </w:r>
    </w:p>
    <w:p w:rsidR="00A4032A" w:rsidRPr="00A4032A" w:rsidRDefault="00A4032A" w:rsidP="00A4032A">
      <w:pPr>
        <w:spacing w:after="450" w:line="240" w:lineRule="auto"/>
        <w:rPr>
          <w:rFonts w:ascii="Roboto" w:eastAsia="Times New Roman" w:hAnsi="Roboto" w:cs="Times New Roman"/>
          <w:color w:val="000000"/>
          <w:sz w:val="24"/>
          <w:szCs w:val="24"/>
          <w:lang w:eastAsia="el-GR"/>
        </w:rPr>
      </w:pPr>
      <w:r w:rsidRPr="00A4032A">
        <w:rPr>
          <w:rFonts w:ascii="Roboto" w:eastAsia="Times New Roman" w:hAnsi="Roboto" w:cs="Times New Roman"/>
          <w:color w:val="000000"/>
          <w:sz w:val="24"/>
          <w:szCs w:val="24"/>
          <w:lang w:eastAsia="el-GR"/>
        </w:rPr>
        <w:t xml:space="preserve">Για να περιοριστεί ο </w:t>
      </w:r>
      <w:proofErr w:type="spellStart"/>
      <w:r w:rsidRPr="00A4032A">
        <w:rPr>
          <w:rFonts w:ascii="Roboto" w:eastAsia="Times New Roman" w:hAnsi="Roboto" w:cs="Times New Roman"/>
          <w:color w:val="000000"/>
          <w:sz w:val="24"/>
          <w:szCs w:val="24"/>
          <w:lang w:eastAsia="el-GR"/>
        </w:rPr>
        <w:t>ο</w:t>
      </w:r>
      <w:proofErr w:type="spellEnd"/>
      <w:r w:rsidRPr="00A4032A">
        <w:rPr>
          <w:rFonts w:ascii="Roboto" w:eastAsia="Times New Roman" w:hAnsi="Roboto" w:cs="Times New Roman"/>
          <w:color w:val="000000"/>
          <w:sz w:val="24"/>
          <w:szCs w:val="24"/>
          <w:lang w:eastAsia="el-GR"/>
        </w:rPr>
        <w:t xml:space="preserve"> συνωστισμός κατά την προσέλευση και αποχώρηση μαθητών στο σχολείο, δεν θα πραγματοποιείται η καθιερωμένη συγκέντρωση στον προαύλιο χώρο πριν την έναρξη του προγράμματος. Οι μαθητές θα πηγαίνουν απ' ευθείας στην αίθουσα Ο μέγιστος επιτρεπόμενος αριθμός μαθητών ανά τάξη είναι δεκαπέντε (15) και η απόσταση μεταξύ μαθητών, καθισμένων στα θρανία, θα πρέπει να είναι 1,5 μέτρο . Τα τμήματα των τάξεων έχουν χωριστεί στα δύο και οι μαθητές θα πηγαίνουν στο σχολείο εκ περιτροπής. Δευτέρα - Τετάρτη - Παρασκευή θα πηγαίνει το μισό τμήμα και Τρίτη - Πέμπτη το άλλο μισό, ενώ την επόμενη εβδομάδα θα γίνεται το αντίστροφο. Τα ολιγομελή τμήματα (ως 15 άτομα) θα μπορούν να λειτουργούν καθημερινά.</w:t>
      </w:r>
    </w:p>
    <w:p w:rsidR="004F4862" w:rsidRDefault="004F4862">
      <w:bookmarkStart w:id="0" w:name="_GoBack"/>
      <w:bookmarkEnd w:id="0"/>
    </w:p>
    <w:sectPr w:rsidR="004F48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Slab">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CDE"/>
    <w:multiLevelType w:val="multilevel"/>
    <w:tmpl w:val="3B48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C7BD8"/>
    <w:multiLevelType w:val="multilevel"/>
    <w:tmpl w:val="A61A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D0DD0"/>
    <w:multiLevelType w:val="multilevel"/>
    <w:tmpl w:val="1E4A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4B"/>
    <w:rsid w:val="004F4862"/>
    <w:rsid w:val="00A4032A"/>
    <w:rsid w:val="00D64F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D335C-1B10-4EC2-AE6F-0448A272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A4032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A4032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4032A"/>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A4032A"/>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A4032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3436</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2020-05-12T15:22:00Z</dcterms:created>
  <dcterms:modified xsi:type="dcterms:W3CDTF">2020-05-12T15:23:00Z</dcterms:modified>
</cp:coreProperties>
</file>