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89B" w:rsidRDefault="00B7089B">
      <w:pPr>
        <w:rPr>
          <w:rStyle w:val="a3"/>
        </w:rPr>
      </w:pPr>
      <w:r>
        <w:rPr>
          <w:rStyle w:val="a3"/>
        </w:rPr>
        <w:t xml:space="preserve">Βιβλία για μαθητές Γυμνασίου προτεινόμενα από την ομάδα Θαλής και φίλοι </w:t>
      </w:r>
      <w:r>
        <w:rPr>
          <w:rStyle w:val="a5"/>
          <w:b/>
          <w:bCs/>
        </w:rPr>
        <w:footnoteReference w:id="2"/>
      </w:r>
    </w:p>
    <w:p w:rsidR="00B7089B" w:rsidRPr="00B7089B" w:rsidRDefault="00B7089B" w:rsidP="00B7089B">
      <w:pPr>
        <w:pStyle w:val="a6"/>
        <w:numPr>
          <w:ilvl w:val="0"/>
          <w:numId w:val="1"/>
        </w:numPr>
        <w:spacing w:line="480" w:lineRule="auto"/>
        <w:rPr>
          <w:rStyle w:val="-"/>
          <w:b/>
          <w:bCs/>
        </w:rPr>
      </w:pPr>
      <w:r>
        <w:rPr>
          <w:rStyle w:val="a3"/>
        </w:rPr>
        <w:fldChar w:fldCharType="begin"/>
      </w:r>
      <w:r>
        <w:rPr>
          <w:rStyle w:val="a3"/>
        </w:rPr>
        <w:instrText xml:space="preserve"> HYPERLINK "https://thalesandfriends.org/el/book/logicomix/" </w:instrText>
      </w:r>
      <w:r>
        <w:rPr>
          <w:rStyle w:val="a3"/>
        </w:rPr>
        <w:fldChar w:fldCharType="separate"/>
      </w:r>
      <w:r w:rsidRPr="00B7089B">
        <w:rPr>
          <w:rStyle w:val="-"/>
          <w:b/>
          <w:bCs/>
        </w:rPr>
        <w:t>Logicomix,</w:t>
      </w:r>
      <w:r w:rsidRPr="00B7089B">
        <w:rPr>
          <w:rStyle w:val="-"/>
          <w:b/>
          <w:bCs/>
        </w:rPr>
        <w:t xml:space="preserve"> </w:t>
      </w:r>
      <w:r w:rsidRPr="00B7089B">
        <w:rPr>
          <w:rStyle w:val="-"/>
          <w:b/>
          <w:bCs/>
        </w:rPr>
        <w:t> </w:t>
      </w:r>
      <w:r w:rsidRPr="00B7089B">
        <w:rPr>
          <w:rStyle w:val="-"/>
          <w:b/>
          <w:bCs/>
        </w:rPr>
        <w:t xml:space="preserve"> </w:t>
      </w:r>
    </w:p>
    <w:p w:rsidR="00B7089B" w:rsidRPr="00B7089B" w:rsidRDefault="00B7089B" w:rsidP="00B7089B">
      <w:pPr>
        <w:pStyle w:val="a6"/>
        <w:numPr>
          <w:ilvl w:val="0"/>
          <w:numId w:val="1"/>
        </w:numPr>
        <w:spacing w:line="480" w:lineRule="auto"/>
        <w:rPr>
          <w:rStyle w:val="a3"/>
        </w:rPr>
      </w:pPr>
      <w:r w:rsidRPr="00B7089B">
        <w:rPr>
          <w:rStyle w:val="-"/>
          <w:b/>
          <w:bCs/>
        </w:rPr>
        <w:t xml:space="preserve"> </w:t>
      </w:r>
      <w:r>
        <w:rPr>
          <w:rStyle w:val="a3"/>
        </w:rPr>
        <w:fldChar w:fldCharType="end"/>
      </w:r>
      <w:hyperlink r:id="rId8" w:history="1">
        <w:r w:rsidRPr="00B7089B">
          <w:rPr>
            <w:rStyle w:val="-"/>
            <w:b/>
            <w:bCs/>
          </w:rPr>
          <w:t>Η ράβδος του Ευκλείδη</w:t>
        </w:r>
      </w:hyperlink>
      <w:r>
        <w:rPr>
          <w:rStyle w:val="a3"/>
        </w:rPr>
        <w:t xml:space="preserve">,  </w:t>
      </w:r>
    </w:p>
    <w:p w:rsidR="003D0341" w:rsidRDefault="00B7089B" w:rsidP="00B7089B">
      <w:pPr>
        <w:pStyle w:val="a6"/>
        <w:numPr>
          <w:ilvl w:val="0"/>
          <w:numId w:val="1"/>
        </w:numPr>
        <w:spacing w:line="480" w:lineRule="auto"/>
        <w:rPr>
          <w:rStyle w:val="a3"/>
        </w:rPr>
      </w:pPr>
      <w:hyperlink r:id="rId9" w:history="1">
        <w:r w:rsidRPr="003D0341">
          <w:rPr>
            <w:rStyle w:val="-"/>
            <w:b/>
            <w:bCs/>
          </w:rPr>
          <w:t>Αχμές, ο γιος του φεγγαριού</w:t>
        </w:r>
      </w:hyperlink>
    </w:p>
    <w:p w:rsidR="00B7089B" w:rsidRPr="003D0341" w:rsidRDefault="00B7089B" w:rsidP="00B7089B">
      <w:pPr>
        <w:pStyle w:val="a6"/>
        <w:numPr>
          <w:ilvl w:val="0"/>
          <w:numId w:val="1"/>
        </w:numPr>
        <w:spacing w:line="480" w:lineRule="auto"/>
        <w:rPr>
          <w:rStyle w:val="a3"/>
        </w:rPr>
      </w:pPr>
      <w:hyperlink r:id="rId10" w:history="1">
        <w:r w:rsidRPr="003D0341">
          <w:rPr>
            <w:rStyle w:val="-"/>
            <w:b/>
            <w:bCs/>
          </w:rPr>
          <w:t>Διαβάζοντας τον Ευκλείδη</w:t>
        </w:r>
      </w:hyperlink>
      <w:r>
        <w:rPr>
          <w:rStyle w:val="a3"/>
        </w:rPr>
        <w:t>,</w:t>
      </w:r>
    </w:p>
    <w:p w:rsidR="00B7089B" w:rsidRPr="00B7089B" w:rsidRDefault="00B7089B" w:rsidP="00B7089B">
      <w:pPr>
        <w:pStyle w:val="a6"/>
        <w:numPr>
          <w:ilvl w:val="0"/>
          <w:numId w:val="1"/>
        </w:numPr>
        <w:spacing w:line="480" w:lineRule="auto"/>
        <w:rPr>
          <w:b/>
          <w:bCs/>
          <w:lang w:val="en-US"/>
        </w:rPr>
      </w:pPr>
      <w:r>
        <w:rPr>
          <w:rStyle w:val="a3"/>
        </w:rPr>
        <w:t xml:space="preserve"> </w:t>
      </w:r>
      <w:hyperlink r:id="rId11" w:history="1">
        <w:r w:rsidRPr="00B7089B">
          <w:rPr>
            <w:rStyle w:val="-"/>
            <w:b/>
            <w:bCs/>
          </w:rPr>
          <w:t>Επιπεδοχώρα</w:t>
        </w:r>
      </w:hyperlink>
      <w:r>
        <w:rPr>
          <w:rStyle w:val="a3"/>
        </w:rPr>
        <w:t>,</w:t>
      </w:r>
      <w:r w:rsidRPr="00B7089B">
        <w:rPr>
          <w:b/>
          <w:bCs/>
        </w:rPr>
        <w:t xml:space="preserve"> </w:t>
      </w:r>
    </w:p>
    <w:p w:rsidR="00B7089B" w:rsidRPr="00B7089B" w:rsidRDefault="00B7089B" w:rsidP="00B7089B">
      <w:pPr>
        <w:pStyle w:val="a6"/>
        <w:numPr>
          <w:ilvl w:val="0"/>
          <w:numId w:val="1"/>
        </w:numPr>
        <w:spacing w:line="480" w:lineRule="auto"/>
        <w:rPr>
          <w:rStyle w:val="a3"/>
          <w:lang w:val="en-US"/>
        </w:rPr>
      </w:pPr>
      <w:hyperlink r:id="rId12" w:history="1">
        <w:r w:rsidRPr="00B7089B">
          <w:rPr>
            <w:rStyle w:val="-"/>
            <w:b/>
            <w:bCs/>
          </w:rPr>
          <w:t>Η έπαυλη των ανδρών,</w:t>
        </w:r>
      </w:hyperlink>
    </w:p>
    <w:p w:rsidR="00B7089B" w:rsidRPr="00B7089B" w:rsidRDefault="00B7089B" w:rsidP="00B7089B">
      <w:pPr>
        <w:pStyle w:val="a6"/>
        <w:numPr>
          <w:ilvl w:val="0"/>
          <w:numId w:val="1"/>
        </w:numPr>
        <w:spacing w:line="480" w:lineRule="auto"/>
        <w:rPr>
          <w:rStyle w:val="a3"/>
        </w:rPr>
      </w:pPr>
      <w:hyperlink r:id="rId13" w:history="1">
        <w:r w:rsidRPr="00B7089B">
          <w:rPr>
            <w:rStyle w:val="-"/>
            <w:b/>
            <w:bCs/>
          </w:rPr>
          <w:t> </w:t>
        </w:r>
        <w:r w:rsidRPr="00B7089B">
          <w:rPr>
            <w:rStyle w:val="-"/>
            <w:b/>
            <w:bCs/>
          </w:rPr>
          <w:t xml:space="preserve"> </w:t>
        </w:r>
        <w:r w:rsidRPr="00B7089B">
          <w:rPr>
            <w:rStyle w:val="-"/>
            <w:b/>
            <w:bCs/>
          </w:rPr>
          <w:t>Η ποίηση του σύμπαντος</w:t>
        </w:r>
      </w:hyperlink>
    </w:p>
    <w:p w:rsidR="00B7089B" w:rsidRPr="00B7089B" w:rsidRDefault="00B7089B" w:rsidP="00B7089B">
      <w:pPr>
        <w:pStyle w:val="a6"/>
        <w:numPr>
          <w:ilvl w:val="0"/>
          <w:numId w:val="1"/>
        </w:numPr>
        <w:spacing w:line="480" w:lineRule="auto"/>
        <w:rPr>
          <w:rStyle w:val="a3"/>
        </w:rPr>
      </w:pPr>
      <w:hyperlink r:id="rId14" w:history="1">
        <w:r w:rsidRPr="00B7089B">
          <w:rPr>
            <w:rStyle w:val="-"/>
            <w:b/>
            <w:bCs/>
          </w:rPr>
          <w:t xml:space="preserve"> Η ακολουθία της Οξφόρδης,</w:t>
        </w:r>
        <w:r w:rsidRPr="00B7089B">
          <w:rPr>
            <w:rStyle w:val="-"/>
            <w:b/>
            <w:bCs/>
          </w:rPr>
          <w:t xml:space="preserve"> </w:t>
        </w:r>
      </w:hyperlink>
    </w:p>
    <w:p w:rsidR="00B7089B" w:rsidRPr="00B7089B" w:rsidRDefault="00B7089B" w:rsidP="00B7089B">
      <w:pPr>
        <w:pStyle w:val="a6"/>
        <w:numPr>
          <w:ilvl w:val="0"/>
          <w:numId w:val="1"/>
        </w:numPr>
        <w:spacing w:line="480" w:lineRule="auto"/>
        <w:rPr>
          <w:rStyle w:val="a3"/>
          <w:lang w:val="en-US"/>
        </w:rPr>
      </w:pPr>
      <w:hyperlink r:id="rId15" w:history="1">
        <w:r w:rsidRPr="00B7089B">
          <w:rPr>
            <w:rStyle w:val="-"/>
            <w:b/>
            <w:bCs/>
          </w:rPr>
          <w:t>Καταραμένα Μαθηματικά,</w:t>
        </w:r>
      </w:hyperlink>
    </w:p>
    <w:p w:rsidR="00B7089B" w:rsidRPr="00B7089B" w:rsidRDefault="00B7089B" w:rsidP="00B7089B">
      <w:pPr>
        <w:pStyle w:val="a6"/>
        <w:numPr>
          <w:ilvl w:val="0"/>
          <w:numId w:val="1"/>
        </w:numPr>
        <w:spacing w:line="480" w:lineRule="auto"/>
        <w:rPr>
          <w:rStyle w:val="a3"/>
        </w:rPr>
      </w:pPr>
      <w:hyperlink r:id="rId16" w:history="1">
        <w:r w:rsidRPr="00B7089B">
          <w:rPr>
            <w:rStyle w:val="-"/>
            <w:b/>
            <w:bCs/>
          </w:rPr>
          <w:t> </w:t>
        </w:r>
        <w:r w:rsidRPr="00B7089B">
          <w:rPr>
            <w:rStyle w:val="-"/>
            <w:b/>
            <w:bCs/>
          </w:rPr>
          <w:t>Ο άνθρωπος που μετρούσε την άμμο,</w:t>
        </w:r>
      </w:hyperlink>
    </w:p>
    <w:p w:rsidR="00B7089B" w:rsidRPr="00B7089B" w:rsidRDefault="00B7089B" w:rsidP="00B7089B">
      <w:pPr>
        <w:pStyle w:val="a6"/>
        <w:numPr>
          <w:ilvl w:val="0"/>
          <w:numId w:val="1"/>
        </w:numPr>
        <w:spacing w:line="480" w:lineRule="auto"/>
        <w:rPr>
          <w:rStyle w:val="a3"/>
        </w:rPr>
      </w:pPr>
      <w:hyperlink r:id="rId17" w:history="1">
        <w:r w:rsidRPr="00B7089B">
          <w:rPr>
            <w:rStyle w:val="-"/>
            <w:b/>
            <w:bCs/>
          </w:rPr>
          <w:t>Ο Μαθηματικός και ο Δικαστής,</w:t>
        </w:r>
        <w:r w:rsidRPr="00B7089B">
          <w:rPr>
            <w:rStyle w:val="-"/>
            <w:b/>
            <w:bCs/>
          </w:rPr>
          <w:t xml:space="preserve">  </w:t>
        </w:r>
      </w:hyperlink>
      <w:r w:rsidRPr="00B7089B">
        <w:rPr>
          <w:rStyle w:val="a3"/>
        </w:rPr>
        <w:t xml:space="preserve"> </w:t>
      </w:r>
    </w:p>
    <w:p w:rsidR="00B7089B" w:rsidRPr="00B7089B" w:rsidRDefault="00B7089B" w:rsidP="00B7089B">
      <w:pPr>
        <w:pStyle w:val="a6"/>
        <w:numPr>
          <w:ilvl w:val="0"/>
          <w:numId w:val="1"/>
        </w:numPr>
        <w:spacing w:line="480" w:lineRule="auto"/>
        <w:rPr>
          <w:rStyle w:val="-"/>
          <w:b/>
          <w:bCs/>
        </w:rPr>
      </w:pPr>
      <w:hyperlink r:id="rId18" w:history="1">
        <w:r w:rsidRPr="00B7089B">
          <w:rPr>
            <w:rStyle w:val="-"/>
            <w:b/>
            <w:bCs/>
          </w:rPr>
          <w:t>Πυθαγόρεια εγκλήματα,</w:t>
        </w:r>
      </w:hyperlink>
      <w:r>
        <w:rPr>
          <w:rStyle w:val="a3"/>
        </w:rPr>
        <w:fldChar w:fldCharType="begin"/>
      </w:r>
      <w:r>
        <w:rPr>
          <w:rStyle w:val="a3"/>
        </w:rPr>
        <w:instrText xml:space="preserve"> HYPERLINK "https://thalesandfriends.org/el/book/taxideutis-math/" </w:instrText>
      </w:r>
      <w:r>
        <w:rPr>
          <w:rStyle w:val="a3"/>
        </w:rPr>
        <w:fldChar w:fldCharType="separate"/>
      </w:r>
      <w:r w:rsidRPr="00B7089B">
        <w:rPr>
          <w:rStyle w:val="-"/>
          <w:b/>
          <w:bCs/>
        </w:rPr>
        <w:t xml:space="preserve">  </w:t>
      </w:r>
    </w:p>
    <w:p w:rsidR="00B7089B" w:rsidRPr="00B7089B" w:rsidRDefault="00B7089B" w:rsidP="00B7089B">
      <w:pPr>
        <w:pStyle w:val="a6"/>
        <w:numPr>
          <w:ilvl w:val="0"/>
          <w:numId w:val="1"/>
        </w:numPr>
        <w:spacing w:line="480" w:lineRule="auto"/>
        <w:rPr>
          <w:rStyle w:val="a3"/>
          <w:color w:val="0000FF"/>
          <w:u w:val="single"/>
        </w:rPr>
      </w:pPr>
      <w:r w:rsidRPr="00B7089B">
        <w:rPr>
          <w:rStyle w:val="-"/>
          <w:b/>
          <w:bCs/>
        </w:rPr>
        <w:t xml:space="preserve"> Ο ταξιδευτής των μαθηματικών</w:t>
      </w:r>
      <w:r>
        <w:rPr>
          <w:rStyle w:val="a3"/>
        </w:rPr>
        <w:fldChar w:fldCharType="end"/>
      </w:r>
    </w:p>
    <w:p w:rsidR="00B7089B" w:rsidRPr="00B7089B" w:rsidRDefault="00B7089B" w:rsidP="00B7089B">
      <w:pPr>
        <w:pStyle w:val="a6"/>
        <w:numPr>
          <w:ilvl w:val="0"/>
          <w:numId w:val="1"/>
        </w:numPr>
        <w:spacing w:line="480" w:lineRule="auto"/>
        <w:rPr>
          <w:rStyle w:val="-"/>
          <w:b/>
          <w:bCs/>
        </w:rPr>
      </w:pPr>
      <w:r>
        <w:rPr>
          <w:rStyle w:val="a3"/>
        </w:rPr>
        <w:fldChar w:fldCharType="begin"/>
      </w:r>
      <w:r>
        <w:rPr>
          <w:rStyle w:val="a3"/>
        </w:rPr>
        <w:instrText xml:space="preserve"> HYPERLINK "https://thalesandfriends.org/el/book/ravdos-euclid/" </w:instrText>
      </w:r>
      <w:r>
        <w:rPr>
          <w:rStyle w:val="a3"/>
        </w:rPr>
        <w:fldChar w:fldCharType="separate"/>
      </w:r>
      <w:r w:rsidRPr="00B7089B">
        <w:rPr>
          <w:rStyle w:val="-"/>
          <w:b/>
          <w:bCs/>
        </w:rPr>
        <w:t xml:space="preserve">Η ράβδος του Ευκλείδη,   </w:t>
      </w:r>
    </w:p>
    <w:p w:rsidR="00B7089B" w:rsidRPr="00B7089B" w:rsidRDefault="00B7089B" w:rsidP="00B7089B">
      <w:pPr>
        <w:pStyle w:val="a6"/>
        <w:numPr>
          <w:ilvl w:val="0"/>
          <w:numId w:val="1"/>
        </w:numPr>
        <w:spacing w:line="480" w:lineRule="auto"/>
        <w:rPr>
          <w:rStyle w:val="-"/>
          <w:b/>
          <w:bCs/>
        </w:rPr>
      </w:pPr>
      <w:r w:rsidRPr="00B7089B">
        <w:rPr>
          <w:rStyle w:val="-"/>
          <w:b/>
          <w:bCs/>
        </w:rPr>
        <w:t xml:space="preserve"> </w:t>
      </w:r>
      <w:r>
        <w:rPr>
          <w:rStyle w:val="a3"/>
        </w:rPr>
        <w:fldChar w:fldCharType="end"/>
      </w:r>
      <w:r>
        <w:rPr>
          <w:rStyle w:val="a3"/>
        </w:rPr>
        <w:fldChar w:fldCharType="begin"/>
      </w:r>
      <w:r>
        <w:rPr>
          <w:rStyle w:val="a3"/>
        </w:rPr>
        <w:instrText xml:space="preserve"> HYPERLINK "https://thalesandfriends.org/el/book/mousiki-proton-arith/" </w:instrText>
      </w:r>
      <w:r>
        <w:rPr>
          <w:rStyle w:val="a3"/>
        </w:rPr>
        <w:fldChar w:fldCharType="separate"/>
      </w:r>
      <w:r w:rsidRPr="00B7089B">
        <w:rPr>
          <w:rStyle w:val="-"/>
          <w:b/>
          <w:bCs/>
        </w:rPr>
        <w:t xml:space="preserve">Η μουσική των πρώτων αριθμών, </w:t>
      </w:r>
    </w:p>
    <w:p w:rsidR="00B7089B" w:rsidRPr="00B7089B" w:rsidRDefault="00B7089B" w:rsidP="00B7089B">
      <w:pPr>
        <w:pStyle w:val="a6"/>
        <w:numPr>
          <w:ilvl w:val="0"/>
          <w:numId w:val="1"/>
        </w:numPr>
        <w:spacing w:line="480" w:lineRule="auto"/>
        <w:rPr>
          <w:rStyle w:val="a3"/>
        </w:rPr>
      </w:pPr>
      <w:r w:rsidRPr="00B7089B">
        <w:rPr>
          <w:rStyle w:val="-"/>
          <w:b/>
          <w:bCs/>
        </w:rPr>
        <w:t xml:space="preserve"> </w:t>
      </w:r>
      <w:r>
        <w:rPr>
          <w:rStyle w:val="a3"/>
        </w:rPr>
        <w:fldChar w:fldCharType="end"/>
      </w:r>
      <w:hyperlink r:id="rId19" w:history="1">
        <w:r w:rsidRPr="00B7089B">
          <w:rPr>
            <w:rStyle w:val="-"/>
            <w:b/>
            <w:bCs/>
          </w:rPr>
          <w:t>Ποιός σκότωσε το σκύλο τα μεσάνυχτα,</w:t>
        </w:r>
      </w:hyperlink>
      <w:r w:rsidRPr="00B7089B">
        <w:rPr>
          <w:rStyle w:val="a3"/>
        </w:rPr>
        <w:t xml:space="preserve"> </w:t>
      </w:r>
    </w:p>
    <w:p w:rsidR="00B7089B" w:rsidRPr="00B7089B" w:rsidRDefault="00B7089B" w:rsidP="00B7089B">
      <w:pPr>
        <w:pStyle w:val="a6"/>
        <w:numPr>
          <w:ilvl w:val="0"/>
          <w:numId w:val="1"/>
        </w:numPr>
        <w:spacing w:line="480" w:lineRule="auto"/>
        <w:rPr>
          <w:rStyle w:val="-"/>
          <w:b/>
          <w:bCs/>
        </w:rPr>
      </w:pPr>
      <w:hyperlink r:id="rId20" w:history="1">
        <w:r w:rsidRPr="00B7089B">
          <w:rPr>
            <w:rStyle w:val="-"/>
            <w:b/>
            <w:bCs/>
          </w:rPr>
          <w:t>Το θεώρημα του παπαγάλου</w:t>
        </w:r>
      </w:hyperlink>
      <w:r>
        <w:rPr>
          <w:rStyle w:val="a3"/>
        </w:rPr>
        <w:fldChar w:fldCharType="begin"/>
      </w:r>
      <w:r>
        <w:rPr>
          <w:rStyle w:val="a3"/>
        </w:rPr>
        <w:instrText xml:space="preserve"> HYPERLINK "https://thalesandfriends.org/el/book/peiraxtiri-arithmon/" </w:instrText>
      </w:r>
      <w:r>
        <w:rPr>
          <w:rStyle w:val="a3"/>
        </w:rPr>
        <w:fldChar w:fldCharType="separate"/>
      </w:r>
      <w:r w:rsidRPr="00B7089B">
        <w:rPr>
          <w:rStyle w:val="-"/>
          <w:b/>
          <w:bCs/>
        </w:rPr>
        <w:t>,</w:t>
      </w:r>
      <w:r w:rsidRPr="00B7089B">
        <w:rPr>
          <w:rStyle w:val="-"/>
          <w:b/>
          <w:bCs/>
        </w:rPr>
        <w:t xml:space="preserve"> </w:t>
      </w:r>
    </w:p>
    <w:p w:rsidR="00E61D59" w:rsidRDefault="00B7089B" w:rsidP="00B7089B">
      <w:pPr>
        <w:pStyle w:val="a6"/>
        <w:numPr>
          <w:ilvl w:val="0"/>
          <w:numId w:val="1"/>
        </w:numPr>
        <w:spacing w:line="480" w:lineRule="auto"/>
        <w:rPr>
          <w:rStyle w:val="a3"/>
        </w:rPr>
      </w:pPr>
      <w:r w:rsidRPr="00B7089B">
        <w:rPr>
          <w:rStyle w:val="-"/>
          <w:b/>
          <w:bCs/>
        </w:rPr>
        <w:t>Το πειραχτήρι των αριθμών</w:t>
      </w:r>
      <w:r>
        <w:rPr>
          <w:rStyle w:val="a3"/>
        </w:rPr>
        <w:fldChar w:fldCharType="end"/>
      </w:r>
    </w:p>
    <w:p w:rsidR="003D0341" w:rsidRDefault="003D0341" w:rsidP="00B7089B">
      <w:pPr>
        <w:pStyle w:val="a6"/>
        <w:numPr>
          <w:ilvl w:val="0"/>
          <w:numId w:val="1"/>
        </w:numPr>
        <w:spacing w:line="480" w:lineRule="auto"/>
        <w:rPr>
          <w:rStyle w:val="a3"/>
        </w:rPr>
      </w:pPr>
      <w:hyperlink r:id="rId21" w:history="1">
        <w:r>
          <w:rPr>
            <w:rStyle w:val="-"/>
            <w:b/>
            <w:bCs/>
          </w:rPr>
          <w:t>Υπόθεση Ρίμαν</w:t>
        </w:r>
      </w:hyperlink>
    </w:p>
    <w:p w:rsidR="003D0341" w:rsidRDefault="003D0341" w:rsidP="00B7089B">
      <w:pPr>
        <w:pStyle w:val="a6"/>
        <w:numPr>
          <w:ilvl w:val="0"/>
          <w:numId w:val="1"/>
        </w:numPr>
        <w:spacing w:line="480" w:lineRule="auto"/>
        <w:rPr>
          <w:rStyle w:val="a3"/>
        </w:rPr>
      </w:pPr>
      <w:hyperlink r:id="rId22" w:history="1">
        <w:r>
          <w:rPr>
            <w:rStyle w:val="-"/>
            <w:b/>
            <w:bCs/>
          </w:rPr>
          <w:t>Φυτώρια ευφυΐας</w:t>
        </w:r>
      </w:hyperlink>
    </w:p>
    <w:p w:rsidR="003D0341" w:rsidRPr="00B7089B" w:rsidRDefault="003D0341" w:rsidP="00B7089B">
      <w:pPr>
        <w:pStyle w:val="a6"/>
        <w:numPr>
          <w:ilvl w:val="0"/>
          <w:numId w:val="1"/>
        </w:numPr>
        <w:spacing w:line="480" w:lineRule="auto"/>
        <w:rPr>
          <w:b/>
          <w:bCs/>
        </w:rPr>
      </w:pPr>
      <w:hyperlink r:id="rId23" w:history="1">
        <w:r>
          <w:rPr>
            <w:rStyle w:val="-"/>
            <w:b/>
            <w:bCs/>
          </w:rPr>
          <w:t>Το τελευταίο παραμύθι του Μιγκέλ Τόρρες ντα Σίλβα</w:t>
        </w:r>
      </w:hyperlink>
    </w:p>
    <w:sectPr w:rsidR="003D0341" w:rsidRPr="00B7089B" w:rsidSect="00E61D5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7D05" w:rsidRDefault="009E7D05" w:rsidP="00B7089B">
      <w:pPr>
        <w:spacing w:after="0" w:line="240" w:lineRule="auto"/>
      </w:pPr>
      <w:r>
        <w:separator/>
      </w:r>
    </w:p>
  </w:endnote>
  <w:endnote w:type="continuationSeparator" w:id="1">
    <w:p w:rsidR="009E7D05" w:rsidRDefault="009E7D05" w:rsidP="00B70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7D05" w:rsidRDefault="009E7D05" w:rsidP="00B7089B">
      <w:pPr>
        <w:spacing w:after="0" w:line="240" w:lineRule="auto"/>
      </w:pPr>
      <w:r>
        <w:separator/>
      </w:r>
    </w:p>
  </w:footnote>
  <w:footnote w:type="continuationSeparator" w:id="1">
    <w:p w:rsidR="009E7D05" w:rsidRDefault="009E7D05" w:rsidP="00B7089B">
      <w:pPr>
        <w:spacing w:after="0" w:line="240" w:lineRule="auto"/>
      </w:pPr>
      <w:r>
        <w:continuationSeparator/>
      </w:r>
    </w:p>
  </w:footnote>
  <w:footnote w:id="2">
    <w:p w:rsidR="00B7089B" w:rsidRPr="00B7089B" w:rsidRDefault="00B7089B" w:rsidP="00B7089B">
      <w:pPr>
        <w:rPr>
          <w:rStyle w:val="a3"/>
          <w:sz w:val="20"/>
          <w:szCs w:val="20"/>
        </w:rPr>
      </w:pPr>
      <w:r w:rsidRPr="00B7089B">
        <w:rPr>
          <w:rStyle w:val="a5"/>
          <w:sz w:val="20"/>
          <w:szCs w:val="20"/>
        </w:rPr>
        <w:footnoteRef/>
      </w:r>
      <w:r w:rsidRPr="00B7089B">
        <w:rPr>
          <w:sz w:val="20"/>
          <w:szCs w:val="20"/>
        </w:rPr>
        <w:t xml:space="preserve"> H Ομάδα ΘΑΛΗΣ + ΦΙΛΟΙ είναι μια μεγάλη παρέα εθελοντών, που εμπνέει και στηρίζει τη δημιουργία λεσχών ανάγνωσης,</w:t>
      </w:r>
      <w:r>
        <w:rPr>
          <w:sz w:val="20"/>
          <w:szCs w:val="20"/>
        </w:rPr>
        <w:t xml:space="preserve"> </w:t>
      </w:r>
      <w:r w:rsidRPr="00B7089B">
        <w:rPr>
          <w:sz w:val="20"/>
          <w:szCs w:val="20"/>
        </w:rPr>
        <w:t>καθώς και άλλων δραστηριοτήτων που προάγουν το στοχασμό, τη γνώση και το διάλογο.</w:t>
      </w:r>
    </w:p>
    <w:p w:rsidR="00B7089B" w:rsidRDefault="00B7089B">
      <w:pPr>
        <w:pStyle w:val="a4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5C74D2"/>
    <w:multiLevelType w:val="hybridMultilevel"/>
    <w:tmpl w:val="D6D6523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089B"/>
    <w:rsid w:val="003D0341"/>
    <w:rsid w:val="009E7D05"/>
    <w:rsid w:val="00B7089B"/>
    <w:rsid w:val="00E61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D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089B"/>
    <w:rPr>
      <w:b/>
      <w:bCs/>
    </w:rPr>
  </w:style>
  <w:style w:type="character" w:styleId="-">
    <w:name w:val="Hyperlink"/>
    <w:basedOn w:val="a0"/>
    <w:uiPriority w:val="99"/>
    <w:semiHidden/>
    <w:unhideWhenUsed/>
    <w:rsid w:val="00B7089B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B7089B"/>
    <w:rPr>
      <w:color w:val="800080" w:themeColor="followedHyperlink"/>
      <w:u w:val="single"/>
    </w:rPr>
  </w:style>
  <w:style w:type="paragraph" w:styleId="a4">
    <w:name w:val="footnote text"/>
    <w:basedOn w:val="a"/>
    <w:link w:val="Char"/>
    <w:uiPriority w:val="99"/>
    <w:semiHidden/>
    <w:unhideWhenUsed/>
    <w:rsid w:val="00B7089B"/>
    <w:pPr>
      <w:spacing w:after="0" w:line="240" w:lineRule="auto"/>
    </w:pPr>
    <w:rPr>
      <w:sz w:val="20"/>
      <w:szCs w:val="20"/>
    </w:rPr>
  </w:style>
  <w:style w:type="character" w:customStyle="1" w:styleId="Char">
    <w:name w:val="Κείμενο υποσημείωσης Char"/>
    <w:basedOn w:val="a0"/>
    <w:link w:val="a4"/>
    <w:uiPriority w:val="99"/>
    <w:semiHidden/>
    <w:rsid w:val="00B7089B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B7089B"/>
    <w:rPr>
      <w:vertAlign w:val="superscript"/>
    </w:rPr>
  </w:style>
  <w:style w:type="paragraph" w:styleId="a6">
    <w:name w:val="List Paragraph"/>
    <w:basedOn w:val="a"/>
    <w:uiPriority w:val="34"/>
    <w:qFormat/>
    <w:rsid w:val="00B708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alesandfriends.org/el/book/ravdos-euclid/" TargetMode="External"/><Relationship Id="rId13" Type="http://schemas.openxmlformats.org/officeDocument/2006/relationships/hyperlink" Target="https://thalesandfriends.org/el/book/poiisi-symbantos/" TargetMode="External"/><Relationship Id="rId18" Type="http://schemas.openxmlformats.org/officeDocument/2006/relationships/hyperlink" Target="https://thalesandfriends.org/el/book/pythagoreia-englimata/" TargetMode="External"/><Relationship Id="rId3" Type="http://schemas.openxmlformats.org/officeDocument/2006/relationships/styles" Target="styles.xml"/><Relationship Id="rId21" Type="http://schemas.openxmlformats.org/officeDocument/2006/relationships/hyperlink" Target="https://thalesandfriends.org/el/book/ypothesi-riemann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thalesandfriends.org/el/book/epavli-andron/" TargetMode="External"/><Relationship Id="rId17" Type="http://schemas.openxmlformats.org/officeDocument/2006/relationships/hyperlink" Target="https://thalesandfriends.org/el/book/0-mathimatikos-kai-o-dikastis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thalesandfriends.org/el/book/anthropos-ammo/" TargetMode="External"/><Relationship Id="rId20" Type="http://schemas.openxmlformats.org/officeDocument/2006/relationships/hyperlink" Target="https://thalesandfriends.org/el/book/theorima-papagalo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halesandfriends.org/el/book/epipedoxora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thalesandfriends.org/el/book/kataramena-math/" TargetMode="External"/><Relationship Id="rId23" Type="http://schemas.openxmlformats.org/officeDocument/2006/relationships/hyperlink" Target="https://thalesandfriends.org/el/book/teleutaio-paramythi-silva/" TargetMode="External"/><Relationship Id="rId10" Type="http://schemas.openxmlformats.org/officeDocument/2006/relationships/hyperlink" Target="https://thalesandfriends.org/el/book/diavazontas-ton-eukleidi/" TargetMode="External"/><Relationship Id="rId19" Type="http://schemas.openxmlformats.org/officeDocument/2006/relationships/hyperlink" Target="https://thalesandfriends.org/el/book/skylos-mesanyxt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halesandfriends.org/el/book/axmes/" TargetMode="External"/><Relationship Id="rId14" Type="http://schemas.openxmlformats.org/officeDocument/2006/relationships/hyperlink" Target="https://thalesandfriends.org/el/book/akolouthia-oxfordis/" TargetMode="External"/><Relationship Id="rId22" Type="http://schemas.openxmlformats.org/officeDocument/2006/relationships/hyperlink" Target="https://thalesandfriends.org/el/book/fitoria-eufiias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4DE10-36AB-4CE5-98F0-54711F4A7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333</Words>
  <Characters>1800</Characters>
  <Application>Microsoft Office Word</Application>
  <DocSecurity>0</DocSecurity>
  <Lines>15</Lines>
  <Paragraphs>4</Paragraphs>
  <ScaleCrop>false</ScaleCrop>
  <Company/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Aleka</dc:creator>
  <cp:lastModifiedBy>Aleka</cp:lastModifiedBy>
  <cp:revision>2</cp:revision>
  <dcterms:created xsi:type="dcterms:W3CDTF">2020-03-17T14:12:00Z</dcterms:created>
  <dcterms:modified xsi:type="dcterms:W3CDTF">2020-03-17T14:22:00Z</dcterms:modified>
</cp:coreProperties>
</file>