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68" w:rsidRPr="00CC4F68" w:rsidRDefault="00CC4F68" w:rsidP="00CC4F68">
      <w:pPr>
        <w:pStyle w:val="a4"/>
        <w:jc w:val="center"/>
        <w:rPr>
          <w:b/>
          <w:i/>
          <w:color w:val="FF0000"/>
        </w:rPr>
      </w:pPr>
      <w:r w:rsidRPr="00CC4F68">
        <w:rPr>
          <w:b/>
          <w:i/>
          <w:color w:val="FF0000"/>
        </w:rPr>
        <w:t>ΜΕΤΑΦΟΡΑ ΚΑΙ ΑΝΤΑΛΛΑΓΗ ΟΥΣΙΩΝ</w:t>
      </w:r>
    </w:p>
    <w:p w:rsidR="0091461C" w:rsidRDefault="0091461C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18"/>
          <w:szCs w:val="18"/>
        </w:rPr>
      </w:pPr>
    </w:p>
    <w:p w:rsidR="00CC4F68" w:rsidRDefault="00CC4F68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18"/>
          <w:szCs w:val="18"/>
        </w:rPr>
      </w:pPr>
    </w:p>
    <w:p w:rsidR="00866A40" w:rsidRPr="00D20120" w:rsidRDefault="00D20120" w:rsidP="00D2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NewRoman,Bold" w:hAnsi="Arial" w:cs="Arial"/>
          <w:b/>
          <w:bCs/>
          <w:sz w:val="18"/>
          <w:szCs w:val="18"/>
        </w:rPr>
        <w:t>1.</w:t>
      </w:r>
      <w:r w:rsidR="00866A40" w:rsidRPr="00D20120">
        <w:rPr>
          <w:rFonts w:ascii="Arial" w:eastAsia="TimesNewRoman,Bold" w:hAnsi="Arial" w:cs="Arial"/>
          <w:b/>
          <w:bCs/>
          <w:sz w:val="18"/>
          <w:szCs w:val="18"/>
        </w:rPr>
        <w:t>Τι εξυπηρετεί η ανταλλαγή ουσιών στα κύτταρα</w:t>
      </w:r>
      <w:r w:rsidR="00866A40" w:rsidRPr="00D20120">
        <w:rPr>
          <w:rFonts w:ascii="Arial" w:hAnsi="Arial" w:cs="Arial"/>
          <w:b/>
          <w:bCs/>
          <w:sz w:val="18"/>
          <w:szCs w:val="18"/>
        </w:rPr>
        <w:t>;</w:t>
      </w:r>
    </w:p>
    <w:p w:rsidR="00866A40" w:rsidRPr="00866A40" w:rsidRDefault="00866A40" w:rsidP="00866A40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66A40" w:rsidRPr="00866A40" w:rsidRDefault="00866A40" w:rsidP="00866A4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18"/>
        </w:rPr>
      </w:pPr>
      <w:r w:rsidRPr="00866A40">
        <w:rPr>
          <w:rFonts w:ascii="Arial" w:eastAsia="TimesNewRoman" w:hAnsi="Arial" w:cs="Arial"/>
          <w:sz w:val="20"/>
          <w:szCs w:val="18"/>
        </w:rPr>
        <w:t>Όλοι οι οργανισμοί προσλαμβάνουν χρήσιμες ουσίες από το περιβάλλον τους και</w:t>
      </w:r>
    </w:p>
    <w:p w:rsidR="00866A40" w:rsidRPr="00866A40" w:rsidRDefault="00866A40" w:rsidP="00866A4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18"/>
        </w:rPr>
      </w:pPr>
      <w:r w:rsidRPr="00866A40">
        <w:rPr>
          <w:rFonts w:ascii="Arial" w:eastAsia="TimesNewRoman" w:hAnsi="Arial" w:cs="Arial"/>
          <w:sz w:val="20"/>
          <w:szCs w:val="18"/>
        </w:rPr>
        <w:t>αποβάλλουν σε αυτό τις άχρηστες</w:t>
      </w:r>
      <w:r w:rsidRPr="00866A40">
        <w:rPr>
          <w:rFonts w:ascii="Arial" w:hAnsi="Arial" w:cs="Arial"/>
          <w:sz w:val="20"/>
          <w:szCs w:val="18"/>
        </w:rPr>
        <w:t xml:space="preserve">. </w:t>
      </w:r>
      <w:r w:rsidRPr="00866A40">
        <w:rPr>
          <w:rFonts w:ascii="Arial" w:eastAsia="TimesNewRoman" w:hAnsi="Arial" w:cs="Arial"/>
          <w:sz w:val="20"/>
          <w:szCs w:val="18"/>
        </w:rPr>
        <w:t>Ένα κύτταρο μπορεί να ανταλλάσσει εύκολα</w:t>
      </w:r>
    </w:p>
    <w:p w:rsidR="00866A40" w:rsidRPr="00866A40" w:rsidRDefault="00866A40" w:rsidP="00866A4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18"/>
        </w:rPr>
      </w:pPr>
      <w:r w:rsidRPr="00866A40">
        <w:rPr>
          <w:rFonts w:ascii="Arial" w:eastAsia="TimesNewRoman" w:hAnsi="Arial" w:cs="Arial"/>
          <w:sz w:val="20"/>
          <w:szCs w:val="18"/>
        </w:rPr>
        <w:t>ουσίες με το περιβάλλον του</w:t>
      </w:r>
      <w:r w:rsidRPr="00866A40">
        <w:rPr>
          <w:rFonts w:ascii="Arial" w:hAnsi="Arial" w:cs="Arial"/>
          <w:sz w:val="20"/>
          <w:szCs w:val="18"/>
        </w:rPr>
        <w:t xml:space="preserve">, </w:t>
      </w:r>
      <w:r w:rsidRPr="00866A40">
        <w:rPr>
          <w:rFonts w:ascii="Arial" w:eastAsia="TimesNewRoman" w:hAnsi="Arial" w:cs="Arial"/>
          <w:sz w:val="20"/>
          <w:szCs w:val="18"/>
        </w:rPr>
        <w:t>αφού βρίσκεται σε επαφή με αυτό χάρη στην</w:t>
      </w:r>
      <w:r>
        <w:rPr>
          <w:rFonts w:ascii="Arial" w:eastAsia="TimesNewRoman" w:hAnsi="Arial" w:cs="Arial"/>
          <w:sz w:val="20"/>
          <w:szCs w:val="18"/>
        </w:rPr>
        <w:t xml:space="preserve"> </w:t>
      </w:r>
      <w:r w:rsidRPr="00866A40">
        <w:rPr>
          <w:rFonts w:ascii="Arial" w:eastAsia="TimesNewRoman" w:hAnsi="Arial" w:cs="Arial"/>
          <w:sz w:val="20"/>
          <w:szCs w:val="18"/>
        </w:rPr>
        <w:t>πλασματική του μεμβράνη</w:t>
      </w:r>
      <w:r w:rsidRPr="00866A40">
        <w:rPr>
          <w:rFonts w:ascii="Arial" w:hAnsi="Arial" w:cs="Arial"/>
          <w:sz w:val="20"/>
          <w:szCs w:val="18"/>
        </w:rPr>
        <w:t>.</w:t>
      </w:r>
    </w:p>
    <w:p w:rsidR="00E25CF4" w:rsidRDefault="00E25CF4" w:rsidP="00D20120">
      <w:pPr>
        <w:autoSpaceDE w:val="0"/>
        <w:autoSpaceDN w:val="0"/>
        <w:adjustRightInd w:val="0"/>
        <w:spacing w:after="0" w:line="240" w:lineRule="auto"/>
      </w:pPr>
    </w:p>
    <w:p w:rsidR="00866A40" w:rsidRPr="00E25CF4" w:rsidRDefault="00D20120" w:rsidP="00D2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25CF4">
        <w:rPr>
          <w:b/>
        </w:rPr>
        <w:t>2.</w:t>
      </w:r>
      <w:r w:rsidR="00866A40" w:rsidRPr="00E25CF4">
        <w:rPr>
          <w:rFonts w:ascii="Arial" w:eastAsia="TimesNewRoman,Bold" w:hAnsi="Arial" w:cs="Arial"/>
          <w:b/>
          <w:bCs/>
          <w:sz w:val="18"/>
          <w:szCs w:val="18"/>
        </w:rPr>
        <w:t>Πως γίνεται η ανταλλαγή ουσιών ανάμεσα</w:t>
      </w:r>
      <w:r w:rsidR="00866A40" w:rsidRPr="00E25CF4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866A40" w:rsidRPr="00E25CF4">
        <w:rPr>
          <w:rFonts w:ascii="Arial" w:eastAsia="TimesNewRoman,Bold" w:hAnsi="Arial" w:cs="Arial"/>
          <w:b/>
          <w:bCs/>
          <w:sz w:val="18"/>
          <w:szCs w:val="18"/>
        </w:rPr>
        <w:t xml:space="preserve">στα κύτταρα και το </w:t>
      </w:r>
      <w:proofErr w:type="spellStart"/>
      <w:r w:rsidR="00866A40" w:rsidRPr="00E25CF4">
        <w:rPr>
          <w:rFonts w:ascii="Arial" w:eastAsia="TimesNewRoman,Bold" w:hAnsi="Arial" w:cs="Arial"/>
          <w:b/>
          <w:bCs/>
          <w:sz w:val="18"/>
          <w:szCs w:val="18"/>
        </w:rPr>
        <w:t>περιβάλλον</w:t>
      </w:r>
      <w:r w:rsidR="00866A40" w:rsidRPr="00E25CF4">
        <w:rPr>
          <w:rFonts w:ascii="Arial" w:hAnsi="Arial" w:cs="Arial"/>
          <w:b/>
          <w:bCs/>
          <w:sz w:val="18"/>
          <w:szCs w:val="18"/>
        </w:rPr>
        <w:t>;Τι</w:t>
      </w:r>
      <w:proofErr w:type="spellEnd"/>
      <w:r w:rsidR="00866A40" w:rsidRPr="00E25CF4">
        <w:rPr>
          <w:rFonts w:ascii="Arial" w:hAnsi="Arial" w:cs="Arial"/>
          <w:b/>
          <w:bCs/>
          <w:sz w:val="18"/>
          <w:szCs w:val="18"/>
        </w:rPr>
        <w:t xml:space="preserve"> είναι η διάχυση;</w:t>
      </w:r>
    </w:p>
    <w:p w:rsidR="00866A40" w:rsidRPr="00866A40" w:rsidRDefault="00866A40" w:rsidP="00866A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866A40" w:rsidRDefault="00866A40" w:rsidP="0086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66A40">
        <w:rPr>
          <w:rFonts w:ascii="Arial" w:eastAsia="TimesNewRoman" w:hAnsi="Arial" w:cs="Arial"/>
          <w:sz w:val="18"/>
          <w:szCs w:val="18"/>
        </w:rPr>
        <w:t>Στο κύτταρο εισέρχονται χρήσιμα μόρια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όπως οξυγόνο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και εξέρχονται ουσίες που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866A40">
        <w:rPr>
          <w:rFonts w:ascii="Arial" w:eastAsia="TimesNewRoman" w:hAnsi="Arial" w:cs="Arial"/>
          <w:sz w:val="18"/>
          <w:szCs w:val="18"/>
        </w:rPr>
        <w:t>είναι άχρηστες για το κύτταρο</w:t>
      </w:r>
      <w:r w:rsidRPr="00866A40">
        <w:rPr>
          <w:rFonts w:ascii="Arial" w:hAnsi="Arial" w:cs="Arial"/>
          <w:sz w:val="18"/>
          <w:szCs w:val="18"/>
        </w:rPr>
        <w:t xml:space="preserve">. </w:t>
      </w:r>
      <w:r w:rsidRPr="00866A40">
        <w:rPr>
          <w:rFonts w:ascii="Arial" w:eastAsia="TimesNewRoman" w:hAnsi="Arial" w:cs="Arial"/>
          <w:sz w:val="18"/>
          <w:szCs w:val="18"/>
        </w:rPr>
        <w:t>Η μεταφορά αυτών των ουσιών προς το εσωτερικό ή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866A40">
        <w:rPr>
          <w:rFonts w:ascii="Arial" w:eastAsia="TimesNewRoman" w:hAnsi="Arial" w:cs="Arial"/>
          <w:sz w:val="18"/>
          <w:szCs w:val="18"/>
        </w:rPr>
        <w:t xml:space="preserve">το εξωτερικό περιβάλλον του κυττάρου γίνεται κυρίως με </w:t>
      </w:r>
      <w:r w:rsidRPr="00866A40">
        <w:rPr>
          <w:rFonts w:ascii="Arial" w:eastAsia="TimesNewRoman,Bold" w:hAnsi="Arial" w:cs="Arial"/>
          <w:b/>
          <w:bCs/>
          <w:sz w:val="18"/>
          <w:szCs w:val="18"/>
        </w:rPr>
        <w:t>διάχυση</w:t>
      </w:r>
      <w:r w:rsidRPr="00866A40">
        <w:rPr>
          <w:rFonts w:ascii="Arial" w:hAnsi="Arial" w:cs="Arial"/>
          <w:sz w:val="18"/>
          <w:szCs w:val="18"/>
        </w:rPr>
        <w:t xml:space="preserve">. </w:t>
      </w:r>
      <w:r w:rsidRPr="00866A40">
        <w:rPr>
          <w:rFonts w:ascii="Arial" w:eastAsia="TimesNewRoman" w:hAnsi="Arial" w:cs="Arial"/>
          <w:sz w:val="18"/>
          <w:szCs w:val="18"/>
        </w:rPr>
        <w:t>Με τη διάχυση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866A40">
        <w:rPr>
          <w:rFonts w:ascii="Arial" w:eastAsia="TimesNewRoman" w:hAnsi="Arial" w:cs="Arial"/>
          <w:sz w:val="18"/>
          <w:szCs w:val="18"/>
        </w:rPr>
        <w:t xml:space="preserve">επιτυγχάνεται το </w:t>
      </w:r>
      <w:r w:rsidRPr="00866A40">
        <w:rPr>
          <w:rFonts w:ascii="Arial" w:hAnsi="Arial" w:cs="Arial"/>
          <w:sz w:val="18"/>
          <w:szCs w:val="18"/>
        </w:rPr>
        <w:t>«</w:t>
      </w:r>
      <w:r w:rsidRPr="00866A40">
        <w:rPr>
          <w:rFonts w:ascii="Arial" w:eastAsia="TimesNewRoman" w:hAnsi="Arial" w:cs="Arial"/>
          <w:sz w:val="18"/>
          <w:szCs w:val="18"/>
        </w:rPr>
        <w:t>άπλωμα</w:t>
      </w:r>
      <w:r w:rsidRPr="00866A40">
        <w:rPr>
          <w:rFonts w:ascii="Arial" w:hAnsi="Arial" w:cs="Arial"/>
          <w:sz w:val="18"/>
          <w:szCs w:val="18"/>
        </w:rPr>
        <w:t xml:space="preserve">» </w:t>
      </w:r>
      <w:r w:rsidRPr="00866A40">
        <w:rPr>
          <w:rFonts w:ascii="Arial" w:eastAsia="TimesNewRoman" w:hAnsi="Arial" w:cs="Arial"/>
          <w:sz w:val="18"/>
          <w:szCs w:val="18"/>
        </w:rPr>
        <w:t>των μορίων στον χώρο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ώστε παντού να υπάρχει η ίδια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866A40">
        <w:rPr>
          <w:rFonts w:ascii="Arial" w:eastAsia="TimesNewRoman" w:hAnsi="Arial" w:cs="Arial"/>
          <w:sz w:val="18"/>
          <w:szCs w:val="18"/>
        </w:rPr>
        <w:t>συγκέντρωση</w:t>
      </w:r>
      <w:r w:rsidR="002810ED">
        <w:rPr>
          <w:rFonts w:ascii="Arial" w:hAnsi="Arial" w:cs="Arial"/>
          <w:sz w:val="18"/>
          <w:szCs w:val="18"/>
        </w:rPr>
        <w:t xml:space="preserve">                                    </w:t>
      </w:r>
      <w:r w:rsidRPr="00866A40">
        <w:rPr>
          <w:rFonts w:ascii="Arial" w:hAnsi="Arial" w:cs="Arial"/>
          <w:sz w:val="18"/>
          <w:szCs w:val="18"/>
        </w:rPr>
        <w:t xml:space="preserve">. </w:t>
      </w:r>
      <w:r w:rsidR="002810ED">
        <w:rPr>
          <w:noProof/>
          <w:lang w:eastAsia="el-GR"/>
        </w:rPr>
        <w:drawing>
          <wp:inline distT="0" distB="0" distL="0" distR="0">
            <wp:extent cx="1882206" cy="836579"/>
            <wp:effectExtent l="19050" t="0" r="3744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87" cy="8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ED" w:rsidRDefault="002810ED" w:rsidP="0086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4AA7" w:rsidRDefault="00866A40" w:rsidP="00866A4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866A40">
        <w:rPr>
          <w:rFonts w:ascii="Arial" w:eastAsia="TimesNewRoman" w:hAnsi="Arial" w:cs="Arial"/>
          <w:sz w:val="18"/>
          <w:szCs w:val="18"/>
        </w:rPr>
        <w:t>Όταν συμβαίνει διάχυση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μόρια από τα πυκνότερα διαλύματα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866A40">
        <w:rPr>
          <w:rFonts w:ascii="Arial" w:eastAsia="TimesNewRoman" w:hAnsi="Arial" w:cs="Arial"/>
          <w:sz w:val="18"/>
          <w:szCs w:val="18"/>
        </w:rPr>
        <w:t>μετακινούνται προς τα αραιότερα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μέχρι να εξισωθούν οι συγκεντρώσεις τους</w:t>
      </w:r>
      <w:r w:rsidRPr="00866A40">
        <w:rPr>
          <w:rFonts w:ascii="Arial" w:hAnsi="Arial" w:cs="Arial"/>
          <w:sz w:val="18"/>
          <w:szCs w:val="18"/>
        </w:rPr>
        <w:t xml:space="preserve">. </w:t>
      </w:r>
      <w:r w:rsidRPr="00866A40">
        <w:rPr>
          <w:rFonts w:ascii="Arial" w:eastAsia="TimesNewRoman" w:hAnsi="Arial" w:cs="Arial"/>
          <w:sz w:val="18"/>
          <w:szCs w:val="18"/>
        </w:rPr>
        <w:t>Κατά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866A40">
        <w:rPr>
          <w:rFonts w:ascii="Arial" w:eastAsia="TimesNewRoman" w:hAnsi="Arial" w:cs="Arial"/>
          <w:sz w:val="18"/>
          <w:szCs w:val="18"/>
        </w:rPr>
        <w:t>τη διάχυση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η μεταφορά μορίων γίνεται παθητικά</w:t>
      </w:r>
      <w:r w:rsidRPr="00866A40">
        <w:rPr>
          <w:rFonts w:ascii="Arial" w:hAnsi="Arial" w:cs="Arial"/>
          <w:sz w:val="18"/>
          <w:szCs w:val="18"/>
        </w:rPr>
        <w:t xml:space="preserve">, </w:t>
      </w:r>
      <w:r w:rsidRPr="00866A40">
        <w:rPr>
          <w:rFonts w:ascii="Arial" w:eastAsia="TimesNewRoman" w:hAnsi="Arial" w:cs="Arial"/>
          <w:sz w:val="18"/>
          <w:szCs w:val="18"/>
        </w:rPr>
        <w:t>δηλαδή δεν απαιτείται ενέργεια</w:t>
      </w:r>
    </w:p>
    <w:p w:rsidR="00974AA7" w:rsidRDefault="00974AA7" w:rsidP="00974AA7">
      <w:pPr>
        <w:rPr>
          <w:rFonts w:ascii="Arial" w:eastAsia="TimesNewRoman" w:hAnsi="Arial" w:cs="Arial"/>
          <w:sz w:val="18"/>
          <w:szCs w:val="18"/>
        </w:rPr>
      </w:pPr>
    </w:p>
    <w:p w:rsidR="00974AA7" w:rsidRDefault="00974AA7" w:rsidP="00974AA7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eastAsia="TimesNewRoman,BoldItalic" w:cs="TimesNewRoman,BoldItalic"/>
          <w:b/>
          <w:bCs/>
          <w:iCs/>
          <w:color w:val="FF0000"/>
          <w:sz w:val="20"/>
          <w:szCs w:val="20"/>
          <w:u w:val="single"/>
        </w:rPr>
      </w:pPr>
      <w:r w:rsidRPr="00974AA7">
        <w:rPr>
          <w:rFonts w:ascii="Cambria,BoldItalic" w:hAnsi="Cambria,BoldItalic" w:cs="Cambria,BoldItalic"/>
          <w:b/>
          <w:bCs/>
          <w:iCs/>
          <w:color w:val="FF0000"/>
          <w:sz w:val="20"/>
          <w:szCs w:val="20"/>
          <w:u w:val="single"/>
        </w:rPr>
        <w:t xml:space="preserve">§ </w:t>
      </w:r>
      <w:r w:rsidRPr="00974AA7">
        <w:rPr>
          <w:rFonts w:ascii="Times New Roman" w:hAnsi="Times New Roman" w:cs="Times New Roman"/>
          <w:b/>
          <w:bCs/>
          <w:iCs/>
          <w:color w:val="FF0000"/>
          <w:sz w:val="20"/>
          <w:szCs w:val="20"/>
          <w:u w:val="single"/>
        </w:rPr>
        <w:t xml:space="preserve">3.1.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Μεταφορά</w:t>
      </w:r>
      <w:proofErr w:type="spellEnd"/>
      <w:r w:rsidRPr="00974AA7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20"/>
          <w:szCs w:val="20"/>
          <w:u w:val="single"/>
        </w:rPr>
        <w:t xml:space="preserve">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και</w:t>
      </w:r>
      <w:proofErr w:type="spellEnd"/>
      <w:r w:rsidRPr="00974AA7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20"/>
          <w:szCs w:val="20"/>
          <w:u w:val="single"/>
        </w:rPr>
        <w:t xml:space="preserve">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αποβολή</w:t>
      </w:r>
      <w:proofErr w:type="spellEnd"/>
      <w:r w:rsidRPr="00974AA7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20"/>
          <w:szCs w:val="20"/>
          <w:u w:val="single"/>
        </w:rPr>
        <w:t xml:space="preserve">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ουσιών</w:t>
      </w:r>
      <w:proofErr w:type="spellEnd"/>
      <w:r w:rsidRPr="00974AA7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20"/>
          <w:szCs w:val="20"/>
          <w:u w:val="single"/>
        </w:rPr>
        <w:t xml:space="preserve">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στους</w:t>
      </w:r>
      <w:proofErr w:type="spellEnd"/>
      <w:r>
        <w:rPr>
          <w:rFonts w:ascii="TimesNewRoman,BoldItalic" w:eastAsia="TimesNewRoman,BoldItalic" w:hAnsi="Cambria,BoldItalic" w:cs="TimesNewRoman,BoldItalic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μονοκύτταρους</w:t>
      </w:r>
      <w:proofErr w:type="spellEnd"/>
      <w:r w:rsidRPr="00974AA7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20"/>
          <w:szCs w:val="20"/>
          <w:u w:val="single"/>
        </w:rPr>
        <w:t xml:space="preserve"> </w:t>
      </w:r>
      <w:proofErr w:type="spellStart"/>
      <w:r w:rsidRPr="00974AA7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20"/>
          <w:szCs w:val="20"/>
          <w:u w:val="single"/>
        </w:rPr>
        <w:t>οργανισμούς</w:t>
      </w:r>
      <w:proofErr w:type="spellEnd"/>
    </w:p>
    <w:p w:rsidR="00974AA7" w:rsidRPr="00974AA7" w:rsidRDefault="00974AA7" w:rsidP="00974AA7">
      <w:pPr>
        <w:autoSpaceDE w:val="0"/>
        <w:autoSpaceDN w:val="0"/>
        <w:adjustRightInd w:val="0"/>
        <w:spacing w:after="0" w:line="240" w:lineRule="auto"/>
        <w:rPr>
          <w:rFonts w:eastAsia="TimesNewRoman,BoldItalic" w:cs="TimesNewRoman,BoldItalic"/>
          <w:b/>
          <w:bCs/>
          <w:iCs/>
          <w:color w:val="FF0000"/>
          <w:sz w:val="20"/>
          <w:szCs w:val="20"/>
          <w:u w:val="single"/>
        </w:rPr>
      </w:pPr>
    </w:p>
    <w:p w:rsidR="00974AA7" w:rsidRPr="00974AA7" w:rsidRDefault="00974AA7" w:rsidP="00974AA7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/>
          <w:sz w:val="18"/>
          <w:szCs w:val="18"/>
        </w:rPr>
      </w:pPr>
      <w:r w:rsidRPr="00974AA7"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r w:rsidRPr="00974AA7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Πως γίνεται η ανταλλαγή ουσιών των μονοκύτταρων οργανισμών με το</w:t>
      </w:r>
      <w:r>
        <w:rPr>
          <w:rFonts w:ascii="Arial" w:eastAsia="TimesNewRoman,Bold" w:hAnsi="Arial" w:cs="Arial"/>
          <w:b/>
          <w:bCs/>
          <w:color w:val="000000"/>
          <w:sz w:val="18"/>
          <w:szCs w:val="18"/>
        </w:rPr>
        <w:t xml:space="preserve"> </w:t>
      </w:r>
      <w:r w:rsidRPr="00974AA7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περιβάλλον</w:t>
      </w:r>
      <w:r w:rsidRPr="00974AA7">
        <w:rPr>
          <w:rFonts w:ascii="Arial" w:hAnsi="Arial" w:cs="Arial"/>
          <w:b/>
          <w:bCs/>
          <w:color w:val="000000"/>
          <w:sz w:val="18"/>
          <w:szCs w:val="18"/>
        </w:rPr>
        <w:t xml:space="preserve">; </w:t>
      </w:r>
      <w:r w:rsidRPr="00974AA7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Γιατί δεν γίνεται με τον ίδιο τρόπο και στα κύτταρα των</w:t>
      </w:r>
      <w:r>
        <w:rPr>
          <w:rFonts w:ascii="Arial" w:eastAsia="TimesNewRoman,Bold" w:hAnsi="Arial" w:cs="Arial"/>
          <w:b/>
          <w:bCs/>
          <w:color w:val="000000"/>
          <w:sz w:val="18"/>
          <w:szCs w:val="18"/>
        </w:rPr>
        <w:t xml:space="preserve"> </w:t>
      </w:r>
      <w:r w:rsidRPr="00974AA7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πολυκύτταρων οργανισμών</w:t>
      </w:r>
      <w:r w:rsidRPr="00974AA7">
        <w:rPr>
          <w:rFonts w:ascii="Arial" w:hAnsi="Arial" w:cs="Arial"/>
          <w:b/>
          <w:bCs/>
          <w:color w:val="000000"/>
          <w:sz w:val="18"/>
          <w:szCs w:val="18"/>
        </w:rPr>
        <w:t>;</w:t>
      </w:r>
      <w:r w:rsidR="00AA0DA5" w:rsidRPr="00AA0DA5">
        <w:t xml:space="preserve"> </w:t>
      </w:r>
      <w:r w:rsidR="00AA0DA5">
        <w:rPr>
          <w:noProof/>
          <w:lang w:eastAsia="el-GR"/>
        </w:rPr>
        <w:drawing>
          <wp:inline distT="0" distB="0" distL="0" distR="0">
            <wp:extent cx="1673563" cy="1115708"/>
            <wp:effectExtent l="19050" t="0" r="2837" b="0"/>
            <wp:docPr id="4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79" cy="111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AA7" w:rsidRDefault="00974AA7" w:rsidP="00974AA7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  <w:color w:val="000000"/>
          <w:sz w:val="24"/>
          <w:szCs w:val="24"/>
        </w:rPr>
      </w:pPr>
    </w:p>
    <w:p w:rsidR="00974AA7" w:rsidRPr="00974AA7" w:rsidRDefault="00974AA7" w:rsidP="00974AA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proofErr w:type="spellStart"/>
      <w:r w:rsidRPr="00974AA7">
        <w:rPr>
          <w:rFonts w:ascii="Arial" w:hAnsi="Arial" w:cs="Arial"/>
          <w:color w:val="000000"/>
          <w:sz w:val="18"/>
          <w:szCs w:val="18"/>
        </w:rPr>
        <w:t>O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ι</w:t>
      </w:r>
      <w:proofErr w:type="spellEnd"/>
      <w:r w:rsidRPr="00974AA7">
        <w:rPr>
          <w:rFonts w:ascii="Arial" w:eastAsia="TimesNewRoman" w:hAnsi="Arial" w:cs="Arial"/>
          <w:color w:val="000000"/>
          <w:sz w:val="18"/>
          <w:szCs w:val="18"/>
        </w:rPr>
        <w:t xml:space="preserve"> μονοκύτταροι οργανισμοί</w:t>
      </w:r>
      <w:r w:rsidRPr="00974A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όπως η αμοιβάδα</w:t>
      </w:r>
      <w:r w:rsidRPr="00974A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έχουν τη δυνατότητα να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ανταλλάσσουν ουσίες με το περιβάλλον τους με διάχυση</w:t>
      </w:r>
      <w:r w:rsidRPr="00974AA7">
        <w:rPr>
          <w:rFonts w:ascii="Arial" w:hAnsi="Arial" w:cs="Arial"/>
          <w:color w:val="000000"/>
          <w:sz w:val="18"/>
          <w:szCs w:val="18"/>
        </w:rPr>
        <w:t>.</w:t>
      </w:r>
    </w:p>
    <w:p w:rsidR="00866A40" w:rsidRDefault="00974AA7" w:rsidP="00974AA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974AA7">
        <w:rPr>
          <w:rFonts w:ascii="Arial" w:eastAsia="TimesNewRoman" w:hAnsi="Arial" w:cs="Arial"/>
          <w:color w:val="000000"/>
          <w:sz w:val="18"/>
          <w:szCs w:val="18"/>
        </w:rPr>
        <w:t xml:space="preserve">Αντίθετα με </w:t>
      </w:r>
      <w:proofErr w:type="spellStart"/>
      <w:r w:rsidRPr="00974AA7">
        <w:rPr>
          <w:rFonts w:ascii="Arial" w:eastAsia="TimesNewRoman" w:hAnsi="Arial" w:cs="Arial"/>
          <w:color w:val="000000"/>
          <w:sz w:val="18"/>
          <w:szCs w:val="18"/>
        </w:rPr>
        <w:t>ό</w:t>
      </w:r>
      <w:r w:rsidRPr="00974AA7">
        <w:rPr>
          <w:rFonts w:ascii="Arial" w:hAnsi="Arial" w:cs="Arial"/>
          <w:color w:val="000000"/>
          <w:sz w:val="18"/>
          <w:szCs w:val="18"/>
        </w:rPr>
        <w:t>,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τι</w:t>
      </w:r>
      <w:proofErr w:type="spellEnd"/>
      <w:r w:rsidRPr="00974AA7">
        <w:rPr>
          <w:rFonts w:ascii="Arial" w:eastAsia="TimesNewRoman" w:hAnsi="Arial" w:cs="Arial"/>
          <w:color w:val="000000"/>
          <w:sz w:val="18"/>
          <w:szCs w:val="18"/>
        </w:rPr>
        <w:t xml:space="preserve"> συμβαίνει στους μονοκύτταρους οργανισμούς</w:t>
      </w:r>
      <w:r w:rsidRPr="00974A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τα περισσότερα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κύτταρα των πολυκύτταρων οργανισμών δεν έρχονται σε άμεση επαφή με το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περιβάλλον</w:t>
      </w:r>
      <w:r w:rsidRPr="00974AA7">
        <w:rPr>
          <w:rFonts w:ascii="Arial" w:hAnsi="Arial" w:cs="Arial"/>
          <w:color w:val="000000"/>
          <w:sz w:val="18"/>
          <w:szCs w:val="18"/>
        </w:rPr>
        <w:t xml:space="preserve">.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Συνεπώς</w:t>
      </w:r>
      <w:r w:rsidRPr="00974AA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74AA7">
        <w:rPr>
          <w:rFonts w:ascii="Arial" w:eastAsia="TimesNewRoman" w:hAnsi="Arial" w:cs="Arial"/>
          <w:color w:val="000000"/>
          <w:sz w:val="18"/>
          <w:szCs w:val="18"/>
        </w:rPr>
        <w:t>έχουν άλλους μηχανισμούς για την ανταλλαγή ουσιών με αυτό</w:t>
      </w:r>
      <w:r w:rsidRPr="00974AA7">
        <w:rPr>
          <w:rFonts w:ascii="Arial" w:hAnsi="Arial" w:cs="Arial"/>
          <w:color w:val="000000"/>
          <w:sz w:val="18"/>
          <w:szCs w:val="18"/>
        </w:rPr>
        <w:t>.</w:t>
      </w:r>
    </w:p>
    <w:p w:rsidR="00E957CD" w:rsidRDefault="00E957CD" w:rsidP="00974AA7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E957CD" w:rsidRDefault="00E957CD" w:rsidP="00D651B1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eastAsia="TimesNewRoman,BoldItalic" w:cs="TimesNewRoman,BoldItalic"/>
          <w:b/>
          <w:bCs/>
          <w:iCs/>
          <w:color w:val="FF0000"/>
          <w:sz w:val="18"/>
          <w:szCs w:val="18"/>
          <w:u w:val="single"/>
        </w:rPr>
      </w:pPr>
      <w:r w:rsidRPr="00E957CD">
        <w:rPr>
          <w:rFonts w:ascii="Cambria,BoldItalic" w:hAnsi="Cambria,BoldItalic" w:cs="Cambria,BoldItalic"/>
          <w:b/>
          <w:bCs/>
          <w:iCs/>
          <w:color w:val="FF0000"/>
          <w:sz w:val="18"/>
          <w:szCs w:val="18"/>
          <w:u w:val="single"/>
        </w:rPr>
        <w:t xml:space="preserve">§ </w:t>
      </w:r>
      <w:r w:rsidRPr="00E957CD">
        <w:rPr>
          <w:rFonts w:ascii="Times New Roman" w:hAnsi="Times New Roman" w:cs="Times New Roman"/>
          <w:b/>
          <w:bCs/>
          <w:iCs/>
          <w:color w:val="FF0000"/>
          <w:sz w:val="18"/>
          <w:szCs w:val="18"/>
          <w:u w:val="single"/>
        </w:rPr>
        <w:t xml:space="preserve">3.2. </w:t>
      </w:r>
      <w:proofErr w:type="spellStart"/>
      <w:r w:rsidRPr="00E957CD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18"/>
          <w:szCs w:val="18"/>
          <w:u w:val="single"/>
        </w:rPr>
        <w:t>Μεταφορά</w:t>
      </w:r>
      <w:proofErr w:type="spellEnd"/>
      <w:r w:rsidRPr="00E957CD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E957CD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18"/>
          <w:szCs w:val="18"/>
          <w:u w:val="single"/>
        </w:rPr>
        <w:t>και</w:t>
      </w:r>
      <w:proofErr w:type="spellEnd"/>
      <w:r w:rsidRPr="00E957CD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E957CD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18"/>
          <w:szCs w:val="18"/>
          <w:u w:val="single"/>
        </w:rPr>
        <w:t>αποβολή</w:t>
      </w:r>
      <w:proofErr w:type="spellEnd"/>
      <w:r w:rsidRPr="00E957CD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E957CD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18"/>
          <w:szCs w:val="18"/>
          <w:u w:val="single"/>
        </w:rPr>
        <w:t>ουσιών</w:t>
      </w:r>
      <w:proofErr w:type="spellEnd"/>
      <w:r w:rsidRPr="00E957CD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E957CD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18"/>
          <w:szCs w:val="18"/>
          <w:u w:val="single"/>
        </w:rPr>
        <w:t>στα</w:t>
      </w:r>
      <w:proofErr w:type="spellEnd"/>
      <w:r w:rsidRPr="00E957CD">
        <w:rPr>
          <w:rFonts w:ascii="TimesNewRoman,BoldItalic" w:eastAsia="TimesNewRoman,BoldItalic" w:hAnsi="Cambria,BoldItalic" w:cs="TimesNewRoman,BoldItalic"/>
          <w:b/>
          <w:bCs/>
          <w:iCs/>
          <w:color w:val="FF0000"/>
          <w:sz w:val="18"/>
          <w:szCs w:val="18"/>
          <w:u w:val="single"/>
        </w:rPr>
        <w:t xml:space="preserve"> </w:t>
      </w:r>
      <w:proofErr w:type="spellStart"/>
      <w:r w:rsidRPr="00E957CD">
        <w:rPr>
          <w:rFonts w:ascii="TimesNewRoman,BoldItalic" w:eastAsia="TimesNewRoman,BoldItalic" w:hAnsi="Cambria,BoldItalic" w:cs="TimesNewRoman,BoldItalic" w:hint="eastAsia"/>
          <w:b/>
          <w:bCs/>
          <w:iCs/>
          <w:color w:val="FF0000"/>
          <w:sz w:val="18"/>
          <w:szCs w:val="18"/>
          <w:u w:val="single"/>
        </w:rPr>
        <w:t>φυτά</w:t>
      </w:r>
      <w:proofErr w:type="spellEnd"/>
    </w:p>
    <w:p w:rsidR="00E957CD" w:rsidRPr="00E957CD" w:rsidRDefault="00E957CD" w:rsidP="00E957CD">
      <w:pPr>
        <w:autoSpaceDE w:val="0"/>
        <w:autoSpaceDN w:val="0"/>
        <w:adjustRightInd w:val="0"/>
        <w:spacing w:after="0" w:line="240" w:lineRule="auto"/>
        <w:rPr>
          <w:rFonts w:eastAsia="TimesNewRoman,BoldItalic" w:cs="TimesNewRoman,BoldItalic"/>
          <w:b/>
          <w:bCs/>
          <w:iCs/>
          <w:color w:val="FF0000"/>
          <w:sz w:val="18"/>
          <w:szCs w:val="18"/>
          <w:u w:val="single"/>
        </w:rPr>
      </w:pPr>
    </w:p>
    <w:p w:rsidR="00436EEC" w:rsidRPr="00AD0AAA" w:rsidRDefault="00723217" w:rsidP="005B55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hyperlink r:id="rId9" w:history="1">
        <w:r w:rsidR="00436EEC" w:rsidRPr="00AD0AAA">
          <w:rPr>
            <w:rStyle w:val="-"/>
            <w:rFonts w:ascii="Arial" w:hAnsi="Arial" w:cs="Arial"/>
            <w:b/>
            <w:bCs/>
            <w:sz w:val="18"/>
            <w:szCs w:val="18"/>
          </w:rPr>
          <w:t>http://photodentro.edu.gr/v/item/ds/8521/3134</w:t>
        </w:r>
      </w:hyperlink>
    </w:p>
    <w:p w:rsidR="00436EEC" w:rsidRPr="00436EEC" w:rsidRDefault="00436EEC" w:rsidP="00436EE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6EEC" w:rsidRPr="00436EEC" w:rsidRDefault="00436EEC" w:rsidP="00436EE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6EEC" w:rsidRPr="00436EEC" w:rsidRDefault="00436EEC" w:rsidP="00436EE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6EEC" w:rsidRPr="00436EEC" w:rsidRDefault="00543303" w:rsidP="00436EE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eastAsia="el-GR"/>
        </w:rPr>
        <w:drawing>
          <wp:inline distT="0" distB="0" distL="0" distR="0">
            <wp:extent cx="1871164" cy="1177047"/>
            <wp:effectExtent l="19050" t="0" r="0" b="0"/>
            <wp:docPr id="7" name="Εικόνα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9" cy="117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03" w:rsidRPr="00543303" w:rsidRDefault="00543303" w:rsidP="0054330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43303" w:rsidRPr="00543303" w:rsidRDefault="00543303" w:rsidP="0054330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43303" w:rsidRPr="00543303" w:rsidRDefault="00543303" w:rsidP="0054330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57CD" w:rsidRPr="00E957CD" w:rsidRDefault="00E957CD" w:rsidP="00E957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957CD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Πως γίνεται η μεταφορά ουσιών στα φυτά</w:t>
      </w:r>
      <w:r w:rsidRPr="00E957CD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E957CD" w:rsidRPr="00E957CD" w:rsidRDefault="00E957CD" w:rsidP="00E957C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57CD" w:rsidRPr="00E957CD" w:rsidRDefault="00E957CD" w:rsidP="00E957C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E957CD">
        <w:rPr>
          <w:rFonts w:ascii="Arial" w:eastAsia="TimesNewRoman" w:hAnsi="Arial" w:cs="Arial"/>
          <w:color w:val="000000"/>
          <w:sz w:val="18"/>
          <w:szCs w:val="18"/>
        </w:rPr>
        <w:t>Ένα φυτό απορροφά με τις ρίζες του νερό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Μέσα σε αυτό είναι διαλυμένες διάφορες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ουσίες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Το νερό και οι ουσίες που περιέχει μεταφέρονται στα φύλλα με ένα σύνολο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 xml:space="preserve">αγγείων που ονομάζεται </w:t>
      </w:r>
      <w:proofErr w:type="spellStart"/>
      <w:r w:rsidRPr="00E957CD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ξύλωμα</w:t>
      </w:r>
      <w:proofErr w:type="spellEnd"/>
      <w:r w:rsidRPr="00E957C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Στα φύλλα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με τη διαδικασία της φωτοσύνθεσης</w:t>
      </w:r>
      <w:r w:rsidRPr="00E957CD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παράγονται ουσίες όπως η γλυκόζη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Αυτές διαλύονται επίσης στο νερό και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μεταφέρονται σε όλα τα μέρη του φυτού μέσα από ένα άλλο σύνολο αγγείων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το</w:t>
      </w:r>
    </w:p>
    <w:p w:rsidR="00E957CD" w:rsidRDefault="00E957CD" w:rsidP="00E957C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E957CD">
        <w:rPr>
          <w:rFonts w:ascii="Arial" w:eastAsia="TimesNewRoman" w:hAnsi="Arial" w:cs="Arial"/>
          <w:color w:val="000000"/>
          <w:sz w:val="18"/>
          <w:szCs w:val="18"/>
        </w:rPr>
        <w:t>φλοίωμα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957CD" w:rsidRDefault="00E957CD" w:rsidP="00E957C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E957CD">
        <w:rPr>
          <w:rFonts w:ascii="Arial" w:eastAsia="TimesNewRoman" w:hAnsi="Arial" w:cs="Arial"/>
          <w:color w:val="000000"/>
          <w:sz w:val="18"/>
          <w:szCs w:val="18"/>
        </w:rPr>
        <w:t xml:space="preserve">Το </w:t>
      </w:r>
      <w:proofErr w:type="spellStart"/>
      <w:r w:rsidRPr="00E957CD">
        <w:rPr>
          <w:rFonts w:ascii="Arial" w:eastAsia="TimesNewRoman" w:hAnsi="Arial" w:cs="Arial"/>
          <w:b/>
          <w:color w:val="000000"/>
          <w:sz w:val="18"/>
          <w:szCs w:val="18"/>
        </w:rPr>
        <w:t>ξύλωμα</w:t>
      </w:r>
      <w:proofErr w:type="spellEnd"/>
      <w:r w:rsidRPr="00E957CD">
        <w:rPr>
          <w:rFonts w:ascii="Arial" w:eastAsia="TimesNewRoman" w:hAnsi="Arial" w:cs="Arial"/>
          <w:color w:val="000000"/>
          <w:sz w:val="18"/>
          <w:szCs w:val="18"/>
        </w:rPr>
        <w:t xml:space="preserve"> και το </w:t>
      </w:r>
      <w:r w:rsidRPr="00E957CD">
        <w:rPr>
          <w:rFonts w:ascii="Arial" w:eastAsia="TimesNewRoman,Bold" w:hAnsi="Arial" w:cs="Arial"/>
          <w:b/>
          <w:bCs/>
          <w:color w:val="000000"/>
          <w:sz w:val="18"/>
          <w:szCs w:val="18"/>
        </w:rPr>
        <w:t xml:space="preserve">φλοίωμα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 xml:space="preserve">συναποτελούν τον </w:t>
      </w:r>
      <w:r w:rsidRPr="00E957CD">
        <w:rPr>
          <w:rFonts w:ascii="Arial" w:eastAsia="TimesNewRoman,Bold" w:hAnsi="Arial" w:cs="Arial"/>
          <w:b/>
          <w:bCs/>
          <w:color w:val="000000"/>
          <w:sz w:val="18"/>
          <w:szCs w:val="18"/>
        </w:rPr>
        <w:t xml:space="preserve">αγωγό ιστό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των φυτών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Τα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E957CD">
        <w:rPr>
          <w:rFonts w:ascii="Arial" w:hAnsi="Arial" w:cs="Arial"/>
          <w:color w:val="000000"/>
          <w:sz w:val="18"/>
          <w:szCs w:val="18"/>
        </w:rPr>
        <w:t>«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νεύρα</w:t>
      </w:r>
      <w:r w:rsidRPr="00E957CD">
        <w:rPr>
          <w:rFonts w:ascii="Arial" w:hAnsi="Arial" w:cs="Arial"/>
          <w:color w:val="000000"/>
          <w:sz w:val="18"/>
          <w:szCs w:val="18"/>
        </w:rPr>
        <w:t xml:space="preserve">»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που παρατηρούμε στα φύλλα αποτελούνται από πολλά τέτοια μικροσκοπικά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E957CD">
        <w:rPr>
          <w:rFonts w:ascii="Arial" w:eastAsia="TimesNewRoman" w:hAnsi="Arial" w:cs="Arial"/>
          <w:color w:val="000000"/>
          <w:sz w:val="18"/>
          <w:szCs w:val="18"/>
        </w:rPr>
        <w:t>αγγεία</w:t>
      </w:r>
      <w:r w:rsidRPr="00E957CD">
        <w:rPr>
          <w:rFonts w:ascii="Arial" w:hAnsi="Arial" w:cs="Arial"/>
          <w:color w:val="000000"/>
          <w:sz w:val="18"/>
          <w:szCs w:val="18"/>
        </w:rPr>
        <w:t>.</w:t>
      </w:r>
    </w:p>
    <w:p w:rsidR="009170F5" w:rsidRPr="00E957CD" w:rsidRDefault="009170F5" w:rsidP="00E957C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E957CD" w:rsidRPr="009170F5" w:rsidRDefault="00E957CD" w:rsidP="009170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170F5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Πως σχηματίζεται η επιδερμίδα των</w:t>
      </w:r>
      <w:r w:rsidRPr="009170F5">
        <w:rPr>
          <w:rFonts w:ascii="TimesNewRoman,Bold" w:eastAsia="TimesNewRoman,Bold" w:hAnsi="Cambria,BoldItalic" w:cs="TimesNewRoman,Bold"/>
          <w:b/>
          <w:bCs/>
          <w:color w:val="000000"/>
          <w:sz w:val="24"/>
          <w:szCs w:val="24"/>
        </w:rPr>
        <w:t xml:space="preserve"> </w:t>
      </w:r>
      <w:r w:rsidRPr="009170F5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φύλλων και ποια η σημασία της</w:t>
      </w:r>
      <w:r w:rsidRPr="009170F5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9170F5" w:rsidRPr="009170F5" w:rsidRDefault="009170F5" w:rsidP="009170F5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957CD" w:rsidRPr="009170F5" w:rsidRDefault="00E957CD" w:rsidP="00E957C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9170F5">
        <w:rPr>
          <w:rFonts w:ascii="Arial" w:eastAsia="TimesNewRoman" w:hAnsi="Arial" w:cs="Arial"/>
          <w:color w:val="000000"/>
          <w:sz w:val="18"/>
          <w:szCs w:val="18"/>
        </w:rPr>
        <w:t>Στην επιφάνεια των φύλλων υπάρχουν κύτταρα που είναι τοποθετημένα το ένα πολύ</w:t>
      </w:r>
      <w:r w:rsidR="009170F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9170F5">
        <w:rPr>
          <w:rFonts w:ascii="Arial" w:eastAsia="TimesNewRoman" w:hAnsi="Arial" w:cs="Arial"/>
          <w:color w:val="000000"/>
          <w:sz w:val="18"/>
          <w:szCs w:val="18"/>
        </w:rPr>
        <w:t xml:space="preserve">κοντά στο άλλο και σχηματίζουν την </w:t>
      </w:r>
      <w:r w:rsidRPr="009170F5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επιδερμίδα</w:t>
      </w:r>
      <w:r w:rsidRPr="009170F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9170F5">
        <w:rPr>
          <w:rFonts w:ascii="Arial" w:eastAsia="TimesNewRoman" w:hAnsi="Arial" w:cs="Arial"/>
          <w:color w:val="000000"/>
          <w:sz w:val="18"/>
          <w:szCs w:val="18"/>
        </w:rPr>
        <w:t>Ο ρόλος της επιδερμίδας είναι</w:t>
      </w:r>
      <w:r w:rsidRPr="009170F5">
        <w:rPr>
          <w:rFonts w:ascii="Arial" w:hAnsi="Arial" w:cs="Arial"/>
          <w:color w:val="000000"/>
          <w:sz w:val="18"/>
          <w:szCs w:val="18"/>
        </w:rPr>
        <w:t>:</w:t>
      </w:r>
    </w:p>
    <w:p w:rsidR="00E957CD" w:rsidRPr="009170F5" w:rsidRDefault="00E957CD" w:rsidP="009170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9170F5">
        <w:rPr>
          <w:rFonts w:ascii="Arial" w:eastAsia="TimesNewRoman" w:hAnsi="Arial" w:cs="Arial"/>
          <w:color w:val="000000"/>
          <w:sz w:val="18"/>
          <w:szCs w:val="18"/>
        </w:rPr>
        <w:t>να καλύπτει το φύλλο</w:t>
      </w:r>
    </w:p>
    <w:p w:rsidR="00E957CD" w:rsidRDefault="00E957CD" w:rsidP="009170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9170F5">
        <w:rPr>
          <w:rFonts w:ascii="Arial" w:eastAsia="TimesNewRoman" w:hAnsi="Arial" w:cs="Arial"/>
          <w:color w:val="000000"/>
          <w:sz w:val="18"/>
          <w:szCs w:val="18"/>
        </w:rPr>
        <w:t>να περιορίζει τις απώλειες νερού από το φύλλο</w:t>
      </w:r>
      <w:r w:rsidRPr="009170F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170F5">
        <w:rPr>
          <w:rFonts w:ascii="Arial" w:eastAsia="TimesNewRoman" w:hAnsi="Arial" w:cs="Arial"/>
          <w:color w:val="000000"/>
          <w:sz w:val="18"/>
          <w:szCs w:val="18"/>
        </w:rPr>
        <w:t>εμποδίζοντας την εξάτμιση του</w:t>
      </w:r>
    </w:p>
    <w:p w:rsidR="00A966A2" w:rsidRDefault="00A966A2" w:rsidP="00A966A2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A966A2" w:rsidRDefault="00A966A2" w:rsidP="00A966A2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A966A2" w:rsidRPr="00A966A2" w:rsidRDefault="00A966A2" w:rsidP="00A9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966A2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A966A2">
        <w:rPr>
          <w:rFonts w:ascii="Arial" w:eastAsia="TimesNewRoman,Bold" w:hAnsi="Arial" w:cs="Arial"/>
          <w:b/>
          <w:bCs/>
          <w:sz w:val="18"/>
          <w:szCs w:val="18"/>
        </w:rPr>
        <w:t>Πως ρυθμίζεται η κυκλοφορία ουσιών στα φυτά</w:t>
      </w:r>
      <w:r w:rsidR="000F7539">
        <w:rPr>
          <w:rFonts w:ascii="Arial" w:hAnsi="Arial" w:cs="Arial"/>
          <w:b/>
          <w:bCs/>
          <w:sz w:val="18"/>
          <w:szCs w:val="18"/>
        </w:rPr>
        <w:t xml:space="preserve"> </w:t>
      </w:r>
      <w:r w:rsidRPr="00A966A2">
        <w:rPr>
          <w:rFonts w:ascii="Arial" w:hAnsi="Arial" w:cs="Arial"/>
          <w:b/>
          <w:bCs/>
          <w:sz w:val="18"/>
          <w:szCs w:val="18"/>
        </w:rPr>
        <w:t>;</w:t>
      </w:r>
      <w:r w:rsidR="00A3609E">
        <w:rPr>
          <w:rFonts w:ascii="Arial" w:hAnsi="Arial" w:cs="Arial"/>
          <w:b/>
          <w:bCs/>
          <w:sz w:val="18"/>
          <w:szCs w:val="18"/>
        </w:rPr>
        <w:t>Τι ονομάζουμε διαπνοή;</w:t>
      </w:r>
    </w:p>
    <w:p w:rsidR="00A966A2" w:rsidRPr="00A3609E" w:rsidRDefault="00A966A2" w:rsidP="00A966A2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18"/>
          <w:szCs w:val="18"/>
        </w:rPr>
      </w:pPr>
    </w:p>
    <w:p w:rsidR="00A966A2" w:rsidRPr="00A966A2" w:rsidRDefault="00A966A2" w:rsidP="00A966A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A966A2">
        <w:rPr>
          <w:rFonts w:ascii="Arial" w:eastAsia="TimesNewRoman" w:hAnsi="Arial" w:cs="Arial"/>
          <w:sz w:val="18"/>
          <w:szCs w:val="18"/>
        </w:rPr>
        <w:t>Η πυκνή διάταξη των κυττάρων της επιδερμίδας του φύλλου διακόπτεται από</w:t>
      </w:r>
      <w:r w:rsidR="000F7539">
        <w:rPr>
          <w:rFonts w:ascii="Arial" w:eastAsia="TimesNewRoman" w:hAnsi="Arial" w:cs="Arial"/>
          <w:sz w:val="18"/>
          <w:szCs w:val="18"/>
        </w:rPr>
        <w:t xml:space="preserve"> </w:t>
      </w:r>
      <w:r w:rsidRPr="00A966A2">
        <w:rPr>
          <w:rFonts w:ascii="Arial" w:eastAsia="TimesNewRoman" w:hAnsi="Arial" w:cs="Arial"/>
          <w:sz w:val="18"/>
          <w:szCs w:val="18"/>
        </w:rPr>
        <w:t xml:space="preserve">μικροσκοπικά ανοίγματα που ονομάζονται </w:t>
      </w:r>
      <w:r w:rsidRPr="000F7539">
        <w:rPr>
          <w:rFonts w:ascii="Arial" w:eastAsia="TimesNewRoman" w:hAnsi="Arial" w:cs="Arial"/>
          <w:b/>
          <w:sz w:val="18"/>
          <w:szCs w:val="18"/>
        </w:rPr>
        <w:t>στόματα</w:t>
      </w:r>
      <w:r w:rsidRPr="00A966A2">
        <w:rPr>
          <w:rFonts w:ascii="Arial" w:hAnsi="Arial" w:cs="Arial"/>
          <w:sz w:val="18"/>
          <w:szCs w:val="18"/>
        </w:rPr>
        <w:t xml:space="preserve">. </w:t>
      </w:r>
      <w:r w:rsidRPr="00A966A2">
        <w:rPr>
          <w:rFonts w:ascii="Arial" w:eastAsia="TimesNewRoman" w:hAnsi="Arial" w:cs="Arial"/>
          <w:sz w:val="18"/>
          <w:szCs w:val="18"/>
        </w:rPr>
        <w:t>Με τη βοήθεια των στομάτων το</w:t>
      </w:r>
      <w:r w:rsidR="00A3609E">
        <w:rPr>
          <w:rFonts w:ascii="Arial" w:eastAsia="TimesNewRoman" w:hAnsi="Arial" w:cs="Arial"/>
          <w:sz w:val="18"/>
          <w:szCs w:val="18"/>
        </w:rPr>
        <w:t xml:space="preserve"> </w:t>
      </w:r>
      <w:r w:rsidRPr="00A966A2">
        <w:rPr>
          <w:rFonts w:ascii="Arial" w:eastAsia="TimesNewRoman" w:hAnsi="Arial" w:cs="Arial"/>
          <w:sz w:val="18"/>
          <w:szCs w:val="18"/>
        </w:rPr>
        <w:t>εσωτερικό του φύλλου επικοινωνεί με το περιβάλλον</w:t>
      </w:r>
      <w:r w:rsidRPr="00A966A2">
        <w:rPr>
          <w:rFonts w:ascii="Arial" w:hAnsi="Arial" w:cs="Arial"/>
          <w:sz w:val="18"/>
          <w:szCs w:val="18"/>
        </w:rPr>
        <w:t xml:space="preserve">. </w:t>
      </w:r>
      <w:r w:rsidRPr="00A966A2">
        <w:rPr>
          <w:rFonts w:ascii="Arial" w:eastAsia="TimesNewRoman" w:hAnsi="Arial" w:cs="Arial"/>
          <w:sz w:val="18"/>
          <w:szCs w:val="18"/>
        </w:rPr>
        <w:t>Κάθε φορά που ανοίγει ένα</w:t>
      </w:r>
      <w:r w:rsidR="00A3609E">
        <w:rPr>
          <w:rFonts w:ascii="Arial" w:eastAsia="TimesNewRoman" w:hAnsi="Arial" w:cs="Arial"/>
          <w:sz w:val="18"/>
          <w:szCs w:val="18"/>
        </w:rPr>
        <w:t xml:space="preserve"> </w:t>
      </w:r>
      <w:r w:rsidRPr="00A966A2">
        <w:rPr>
          <w:rFonts w:ascii="Arial" w:eastAsia="TimesNewRoman" w:hAnsi="Arial" w:cs="Arial"/>
          <w:sz w:val="18"/>
          <w:szCs w:val="18"/>
        </w:rPr>
        <w:t>στόμα</w:t>
      </w:r>
      <w:r w:rsidRPr="00A966A2">
        <w:rPr>
          <w:rFonts w:ascii="Arial" w:hAnsi="Arial" w:cs="Arial"/>
          <w:sz w:val="18"/>
          <w:szCs w:val="18"/>
        </w:rPr>
        <w:t xml:space="preserve">, </w:t>
      </w:r>
      <w:r w:rsidRPr="00A966A2">
        <w:rPr>
          <w:rFonts w:ascii="Arial" w:eastAsia="TimesNewRoman" w:hAnsi="Arial" w:cs="Arial"/>
          <w:sz w:val="18"/>
          <w:szCs w:val="18"/>
        </w:rPr>
        <w:t>εισέρχεται στο εσωτερικό του φυτού ατμοσφαιρικός αέρας</w:t>
      </w:r>
      <w:r w:rsidRPr="00A966A2">
        <w:rPr>
          <w:rFonts w:ascii="Arial" w:hAnsi="Arial" w:cs="Arial"/>
          <w:sz w:val="18"/>
          <w:szCs w:val="18"/>
        </w:rPr>
        <w:t xml:space="preserve">. </w:t>
      </w:r>
      <w:r w:rsidRPr="00A966A2">
        <w:rPr>
          <w:rFonts w:ascii="Arial" w:eastAsia="TimesNewRoman" w:hAnsi="Arial" w:cs="Arial"/>
          <w:sz w:val="18"/>
          <w:szCs w:val="18"/>
        </w:rPr>
        <w:t>Παράλληλα</w:t>
      </w:r>
      <w:r w:rsidR="00A3609E">
        <w:rPr>
          <w:rFonts w:ascii="Arial" w:eastAsia="TimesNewRoman" w:hAnsi="Arial" w:cs="Arial"/>
          <w:sz w:val="18"/>
          <w:szCs w:val="18"/>
        </w:rPr>
        <w:t xml:space="preserve"> </w:t>
      </w:r>
      <w:r w:rsidRPr="00A966A2">
        <w:rPr>
          <w:rFonts w:ascii="Arial" w:eastAsia="TimesNewRoman" w:hAnsi="Arial" w:cs="Arial"/>
          <w:sz w:val="18"/>
          <w:szCs w:val="18"/>
        </w:rPr>
        <w:t>αποβάλλεται οξυγόνο που έχει παραχθεί με τη φωτοσύνθεση και διοξείδιο του</w:t>
      </w:r>
    </w:p>
    <w:p w:rsidR="00A966A2" w:rsidRPr="00A3609E" w:rsidRDefault="00A966A2" w:rsidP="00A966A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18"/>
          <w:szCs w:val="18"/>
        </w:rPr>
      </w:pPr>
      <w:r w:rsidRPr="00A966A2">
        <w:rPr>
          <w:rFonts w:ascii="Arial" w:eastAsia="TimesNewRoman" w:hAnsi="Arial" w:cs="Arial"/>
          <w:sz w:val="18"/>
          <w:szCs w:val="18"/>
        </w:rPr>
        <w:t>άνθρακα της αναπνοής</w:t>
      </w:r>
      <w:r w:rsidRPr="00A966A2">
        <w:rPr>
          <w:rFonts w:ascii="Arial" w:hAnsi="Arial" w:cs="Arial"/>
          <w:sz w:val="18"/>
          <w:szCs w:val="18"/>
        </w:rPr>
        <w:t xml:space="preserve">. </w:t>
      </w:r>
      <w:r w:rsidRPr="00A966A2">
        <w:rPr>
          <w:rFonts w:ascii="Arial" w:eastAsia="TimesNewRoman" w:hAnsi="Arial" w:cs="Arial"/>
          <w:sz w:val="18"/>
          <w:szCs w:val="18"/>
        </w:rPr>
        <w:t>Ταυτόχρονα όμως εξατμίζεται και μια ποσότητα από το νερό</w:t>
      </w:r>
      <w:r w:rsidR="00A3609E">
        <w:rPr>
          <w:rFonts w:ascii="Arial" w:eastAsia="TimesNewRoman" w:hAnsi="Arial" w:cs="Arial"/>
          <w:sz w:val="18"/>
          <w:szCs w:val="18"/>
        </w:rPr>
        <w:t xml:space="preserve"> </w:t>
      </w:r>
      <w:r w:rsidRPr="00A966A2">
        <w:rPr>
          <w:rFonts w:ascii="Arial" w:eastAsia="TimesNewRoman" w:hAnsi="Arial" w:cs="Arial"/>
          <w:sz w:val="18"/>
          <w:szCs w:val="18"/>
        </w:rPr>
        <w:t>που βρίσκεται στο εσωτερικό του φύλλου</w:t>
      </w:r>
      <w:r w:rsidRPr="00A966A2">
        <w:rPr>
          <w:rFonts w:ascii="Arial" w:hAnsi="Arial" w:cs="Arial"/>
          <w:sz w:val="18"/>
          <w:szCs w:val="18"/>
        </w:rPr>
        <w:t xml:space="preserve">. </w:t>
      </w:r>
      <w:r w:rsidRPr="00A3609E">
        <w:rPr>
          <w:rFonts w:ascii="Arial" w:eastAsia="TimesNewRoman" w:hAnsi="Arial" w:cs="Arial"/>
          <w:b/>
          <w:sz w:val="18"/>
          <w:szCs w:val="18"/>
        </w:rPr>
        <w:t>Αυτή η διαδικασία ονομάζεται διαπνοή</w:t>
      </w:r>
      <w:r w:rsidRPr="00A3609E">
        <w:rPr>
          <w:rFonts w:ascii="Arial" w:hAnsi="Arial" w:cs="Arial"/>
          <w:b/>
          <w:sz w:val="18"/>
          <w:szCs w:val="18"/>
        </w:rPr>
        <w:t>.</w:t>
      </w:r>
    </w:p>
    <w:p w:rsidR="00A966A2" w:rsidRPr="00A966A2" w:rsidRDefault="00A966A2" w:rsidP="00A966A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A966A2">
        <w:rPr>
          <w:rFonts w:ascii="Arial" w:eastAsia="TimesNewRoman" w:hAnsi="Arial" w:cs="Arial"/>
          <w:sz w:val="18"/>
          <w:szCs w:val="18"/>
        </w:rPr>
        <w:t>Το νερό που χάνεται αναπληρώνεται από το νερό του εδάφους το οποίο απορροφάται</w:t>
      </w:r>
    </w:p>
    <w:p w:rsidR="00A966A2" w:rsidRPr="00A966A2" w:rsidRDefault="00A966A2" w:rsidP="00A96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66A2">
        <w:rPr>
          <w:rFonts w:ascii="Arial" w:eastAsia="TimesNewRoman" w:hAnsi="Arial" w:cs="Arial"/>
          <w:sz w:val="18"/>
          <w:szCs w:val="18"/>
        </w:rPr>
        <w:t>από τις ρίζες που μεταφέρει τις απαραίτητες θρεπτικές ουσίες για το φυτό</w:t>
      </w:r>
      <w:r w:rsidRPr="00A966A2">
        <w:rPr>
          <w:rFonts w:ascii="Arial" w:hAnsi="Arial" w:cs="Arial"/>
          <w:sz w:val="18"/>
          <w:szCs w:val="18"/>
        </w:rPr>
        <w:t>.</w:t>
      </w:r>
    </w:p>
    <w:p w:rsidR="00A966A2" w:rsidRDefault="00A966A2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BA623F" w:rsidRPr="00D651B1" w:rsidRDefault="00D651B1" w:rsidP="00D651B1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Arial" w:eastAsia="TimesNewRoman,BoldItalic" w:hAnsi="Arial" w:cs="Arial"/>
          <w:b/>
          <w:bCs/>
          <w:i/>
          <w:iCs/>
          <w:color w:val="FF0000"/>
          <w:sz w:val="18"/>
          <w:szCs w:val="18"/>
        </w:rPr>
      </w:pPr>
      <w:r w:rsidRPr="00D651B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§ 3.4. </w:t>
      </w:r>
      <w:r w:rsidRPr="00D651B1">
        <w:rPr>
          <w:rFonts w:ascii="Arial" w:eastAsia="TimesNewRoman,BoldItalic" w:hAnsi="Arial" w:cs="Arial"/>
          <w:b/>
          <w:bCs/>
          <w:i/>
          <w:iCs/>
          <w:color w:val="FF0000"/>
          <w:sz w:val="18"/>
          <w:szCs w:val="18"/>
        </w:rPr>
        <w:t>Μεταφορά και αποβολή ουσιών στον</w:t>
      </w:r>
      <w:r>
        <w:rPr>
          <w:rFonts w:ascii="TimesNewRoman,BoldItalic" w:eastAsia="TimesNewRoman,BoldItalic" w:hAnsi="Cambria,BoldItalic" w:cs="TimesNewRoman,BoldItalic"/>
          <w:b/>
          <w:bCs/>
          <w:i/>
          <w:iCs/>
          <w:color w:val="FF0000"/>
          <w:sz w:val="24"/>
          <w:szCs w:val="24"/>
        </w:rPr>
        <w:t xml:space="preserve"> </w:t>
      </w:r>
      <w:r w:rsidRPr="00D651B1">
        <w:rPr>
          <w:rFonts w:ascii="Arial" w:eastAsia="TimesNewRoman,BoldItalic" w:hAnsi="Arial" w:cs="Arial"/>
          <w:b/>
          <w:bCs/>
          <w:i/>
          <w:iCs/>
          <w:color w:val="FF0000"/>
          <w:sz w:val="18"/>
          <w:szCs w:val="18"/>
        </w:rPr>
        <w:t>άνθρωπο</w:t>
      </w:r>
    </w:p>
    <w:p w:rsidR="00BA623F" w:rsidRPr="00BA623F" w:rsidRDefault="00BA623F" w:rsidP="00BA623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651B1" w:rsidRPr="00BA623F" w:rsidRDefault="00D651B1" w:rsidP="00BA6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A623F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Τι εξυπηρετεί η κυκλοφορία του</w:t>
      </w:r>
      <w:r w:rsidRPr="00BA623F">
        <w:rPr>
          <w:rFonts w:ascii="TimesNewRoman,Bold" w:eastAsia="TimesNewRoman,Bold" w:hAnsi="Cambria,BoldItalic" w:cs="TimesNewRoman,Bold"/>
          <w:b/>
          <w:bCs/>
          <w:color w:val="000000"/>
          <w:sz w:val="24"/>
          <w:szCs w:val="24"/>
        </w:rPr>
        <w:t xml:space="preserve"> </w:t>
      </w:r>
      <w:r w:rsidRPr="00BA623F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αίματος</w:t>
      </w:r>
      <w:r w:rsidRPr="00BA623F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>Οι θρεπτικές ουσίες που απορροφώνται στο λεπτό έντερο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ως προϊόντα διάσπασης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των τροφών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καταλήγουν στο αίμα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Με την κυκλοφορία του αίματος φτάνουν σε όλα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τα κύτταρα του οργανισμού μας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Στο αίμα επίσης καταλήγουν οι άχρηστες ουσίες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που παράγονται κατά τον μεταβολισμό των κυττάρων μας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Γίνεται δηλαδή ανταλλαγή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ουσιών μεταξύ του αίματος και των κυττάρων του οργανισμού μας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</w:p>
    <w:p w:rsid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BA623F" w:rsidRPr="00B50C6C" w:rsidRDefault="00723217" w:rsidP="00B50C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-"/>
          <w:b/>
          <w:bCs/>
        </w:rPr>
      </w:pPr>
      <w:hyperlink r:id="rId11" w:history="1">
        <w:r w:rsidR="00BA623F" w:rsidRPr="00B50C6C">
          <w:rPr>
            <w:rStyle w:val="-"/>
            <w:b/>
            <w:bCs/>
          </w:rPr>
          <w:t>http://photodentro.edu.gr/v/item/ds/8521/3131</w:t>
        </w:r>
      </w:hyperlink>
    </w:p>
    <w:p w:rsidR="00BA623F" w:rsidRPr="00B50C6C" w:rsidRDefault="00BA623F" w:rsidP="00B50C6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Style w:val="-"/>
          <w:b/>
          <w:bCs/>
        </w:rPr>
      </w:pPr>
    </w:p>
    <w:p w:rsidR="005D7BE2" w:rsidRPr="005D7BE2" w:rsidRDefault="005D7BE2" w:rsidP="005D7B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5D7BE2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Που γίνεται η κυκλοφορία του αίματος</w:t>
      </w:r>
      <w:r w:rsidRPr="005D7BE2">
        <w:rPr>
          <w:rFonts w:ascii="TimesNewRoman,Bold" w:eastAsia="TimesNewRoman,Bold" w:hAnsi="Cambria,BoldItalic" w:cs="TimesNewRoman,Bold"/>
          <w:b/>
          <w:bCs/>
          <w:color w:val="000000"/>
          <w:sz w:val="24"/>
          <w:szCs w:val="24"/>
        </w:rPr>
        <w:t xml:space="preserve"> </w:t>
      </w:r>
      <w:r w:rsidRPr="005D7BE2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και πως επιτυγχάνεται στον άνθρωπο</w:t>
      </w:r>
      <w:r w:rsidRPr="005D7BE2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5D7BE2" w:rsidRPr="00D651B1" w:rsidRDefault="005D7BE2" w:rsidP="005D7BE2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D7BE2" w:rsidRDefault="005D7BE2" w:rsidP="005D7BE2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>Η κυκλοφορία του αίματος γίνεται στα</w:t>
      </w:r>
      <w:r>
        <w:rPr>
          <w:rFonts w:ascii="TimesNewRoman" w:eastAsia="TimesNewRoman" w:hAnsi="Cambria,BoldItalic" w:cs="TimesNewRoman"/>
          <w:color w:val="000000"/>
          <w:sz w:val="24"/>
          <w:szCs w:val="24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αιμοφόρα αγγεία και επιτυγχάνεται χάρη</w:t>
      </w:r>
      <w:r>
        <w:rPr>
          <w:rFonts w:ascii="TimesNewRoman" w:eastAsia="TimesNewRoman" w:hAnsi="Cambria,BoldItalic" w:cs="TimesNewRoman"/>
          <w:color w:val="000000"/>
          <w:sz w:val="24"/>
          <w:szCs w:val="24"/>
        </w:rPr>
        <w:t xml:space="preserve"> 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στις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συστολές και στις διαστολές της</w:t>
      </w:r>
      <w:r>
        <w:rPr>
          <w:rFonts w:ascii="TimesNewRoman" w:eastAsia="TimesNewRoman" w:hAnsi="Cambria,BoldItalic" w:cs="TimesNewRoman"/>
          <w:color w:val="000000"/>
          <w:sz w:val="24"/>
          <w:szCs w:val="24"/>
        </w:rPr>
        <w:t xml:space="preserve"> </w:t>
      </w:r>
      <w:proofErr w:type="spellStart"/>
      <w:r w:rsidRPr="00D651B1">
        <w:rPr>
          <w:rFonts w:ascii="Arial" w:eastAsia="TimesNewRoman" w:hAnsi="Arial" w:cs="Arial"/>
          <w:color w:val="000000"/>
          <w:sz w:val="18"/>
          <w:szCs w:val="18"/>
        </w:rPr>
        <w:t>τετράχωρης</w:t>
      </w:r>
      <w:proofErr w:type="spellEnd"/>
      <w:r w:rsidRPr="00D651B1">
        <w:rPr>
          <w:rFonts w:ascii="Arial" w:eastAsia="TimesNewRoman" w:hAnsi="Arial" w:cs="Arial"/>
          <w:color w:val="000000"/>
          <w:sz w:val="18"/>
          <w:szCs w:val="18"/>
        </w:rPr>
        <w:t xml:space="preserve"> καρδιάς του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</w:p>
    <w:p w:rsidR="00BA623F" w:rsidRDefault="00BA623F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BA623F" w:rsidRPr="005B55D5" w:rsidRDefault="00723217" w:rsidP="005B55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-"/>
          <w:b/>
          <w:bCs/>
        </w:rPr>
      </w:pPr>
      <w:hyperlink r:id="rId12" w:history="1">
        <w:r w:rsidR="005D7BE2" w:rsidRPr="005B55D5">
          <w:rPr>
            <w:rStyle w:val="-"/>
            <w:rFonts w:ascii="Arial" w:hAnsi="Arial" w:cs="Arial"/>
            <w:b/>
            <w:bCs/>
            <w:sz w:val="18"/>
            <w:szCs w:val="18"/>
          </w:rPr>
          <w:t>http://photodentro.edu.gr/v/item/ds/8521/3113</w:t>
        </w:r>
      </w:hyperlink>
    </w:p>
    <w:p w:rsidR="005D7BE2" w:rsidRDefault="005D7BE2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BA623F" w:rsidRDefault="00BA623F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</w:p>
    <w:p w:rsidR="00D651B1" w:rsidRPr="00933739" w:rsidRDefault="00D651B1" w:rsidP="0093373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33739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Ποιοι οι τύποι αιμοφόρων αγγείων</w:t>
      </w:r>
      <w:r w:rsidRPr="00933739">
        <w:rPr>
          <w:rFonts w:ascii="Arial" w:hAnsi="Arial" w:cs="Arial"/>
          <w:b/>
          <w:bCs/>
          <w:color w:val="000000"/>
          <w:sz w:val="18"/>
          <w:szCs w:val="18"/>
        </w:rPr>
        <w:t xml:space="preserve">; </w:t>
      </w:r>
      <w:r w:rsidRPr="00933739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Τι γνωρίζετε για τον κάθε τύπο</w:t>
      </w:r>
      <w:r w:rsidRPr="00933739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D651B1" w:rsidRPr="00D651B1" w:rsidRDefault="00D651B1" w:rsidP="00D651B1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>Τα αιμοφόρα αγγεία διακρίνονται σε τρεις τύπους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: </w:t>
      </w:r>
      <w:r w:rsidR="00D648B1">
        <w:rPr>
          <w:noProof/>
          <w:lang w:eastAsia="el-GR"/>
        </w:rPr>
        <w:drawing>
          <wp:inline distT="0" distB="0" distL="0" distR="0">
            <wp:extent cx="3813175" cy="846455"/>
            <wp:effectExtent l="19050" t="0" r="0" b="0"/>
            <wp:docPr id="10" name="Εικόνα 10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B1" w:rsidRP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 xml:space="preserve">τις </w:t>
      </w:r>
      <w:r w:rsidRPr="00D651B1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αρτηρίες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 xml:space="preserve">τις </w:t>
      </w:r>
      <w:r w:rsidRPr="00D651B1">
        <w:rPr>
          <w:rFonts w:ascii="Arial" w:eastAsia="TimesNewRoman,Bold" w:hAnsi="Arial" w:cs="Arial"/>
          <w:b/>
          <w:bCs/>
          <w:color w:val="000000"/>
          <w:sz w:val="18"/>
          <w:szCs w:val="18"/>
        </w:rPr>
        <w:t xml:space="preserve">φλέβες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και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 xml:space="preserve">τα </w:t>
      </w:r>
      <w:r w:rsidRPr="00D651B1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τριχοειδή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</w:p>
    <w:p w:rsidR="00D651B1" w:rsidRP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>Οι αρτηρίες μεταφέρουν το αίμα από την καρδιά σε όλα τα σημεία του σώματος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Έχουν παχιά και ελαστικά τοιχώματα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</w:p>
    <w:p w:rsidR="00D651B1" w:rsidRP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>Οι φλέβες μεταφέρουν αίμα στην καρδιά</w:t>
      </w:r>
      <w:r w:rsidRPr="00D651B1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Τα τοιχώματα των φλεβών είναι λεπτότερα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από αυτά των αρτηριών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 xml:space="preserve"> Οι περισσότερες φλέβες έχουν βαλβίδες που δεν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αφήνουν το αίμα να αλλάξει ροή, το οδηγούν δηλαδή προς την καρδιά</w:t>
      </w:r>
    </w:p>
    <w:p w:rsidR="00D651B1" w:rsidRP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t>Τα τριχοειδή αγγεία έχουν λεπτά τοιχώματα που επιτρέπουν την ανταλλαγή ουσιών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D651B1">
        <w:rPr>
          <w:rFonts w:ascii="Arial" w:eastAsia="TimesNewRoman" w:hAnsi="Arial" w:cs="Arial"/>
          <w:color w:val="000000"/>
          <w:sz w:val="18"/>
          <w:szCs w:val="18"/>
        </w:rPr>
        <w:t>μεταξύ αίματος και κυττάρων</w:t>
      </w:r>
      <w:r w:rsidRPr="00D651B1">
        <w:rPr>
          <w:rFonts w:ascii="Arial" w:hAnsi="Arial" w:cs="Arial"/>
          <w:color w:val="000000"/>
          <w:sz w:val="18"/>
          <w:szCs w:val="18"/>
        </w:rPr>
        <w:t>.</w:t>
      </w:r>
    </w:p>
    <w:p w:rsidR="00D651B1" w:rsidRPr="00D651B1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D651B1">
        <w:rPr>
          <w:rFonts w:ascii="Arial" w:eastAsia="TimesNewRoman" w:hAnsi="Arial" w:cs="Arial"/>
          <w:color w:val="000000"/>
          <w:sz w:val="18"/>
          <w:szCs w:val="18"/>
        </w:rPr>
        <w:lastRenderedPageBreak/>
        <w:t>.</w:t>
      </w:r>
    </w:p>
    <w:p w:rsidR="00D651B1" w:rsidRPr="000D1F7A" w:rsidRDefault="003D5F1D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NewRoman" w:hAnsi="Arial" w:cs="Arial"/>
          <w:b/>
          <w:bCs/>
          <w:color w:val="000000"/>
          <w:sz w:val="18"/>
          <w:szCs w:val="18"/>
        </w:rPr>
        <w:t xml:space="preserve">         </w:t>
      </w:r>
      <w:r w:rsidR="00D651B1" w:rsidRPr="000D1F7A">
        <w:rPr>
          <w:rFonts w:ascii="Arial" w:eastAsia="TimesNewRoman" w:hAnsi="Arial" w:cs="Arial"/>
          <w:b/>
          <w:bCs/>
          <w:color w:val="000000"/>
          <w:sz w:val="18"/>
          <w:szCs w:val="18"/>
        </w:rPr>
        <w:t xml:space="preserve">4. </w:t>
      </w:r>
      <w:r w:rsidR="00D651B1" w:rsidRPr="000D1F7A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Ποια η κυκλοφορία του αίματος στον άνθρωπο</w:t>
      </w:r>
      <w:r w:rsidR="00D651B1" w:rsidRPr="000D1F7A">
        <w:rPr>
          <w:rFonts w:ascii="Arial" w:eastAsia="TimesNewRoman" w:hAnsi="Arial" w:cs="Arial"/>
          <w:b/>
          <w:bCs/>
          <w:color w:val="000000"/>
          <w:sz w:val="18"/>
          <w:szCs w:val="18"/>
        </w:rPr>
        <w:t>;</w:t>
      </w:r>
    </w:p>
    <w:p w:rsidR="000D1F7A" w:rsidRDefault="000D1F7A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color w:val="000000"/>
          <w:sz w:val="18"/>
          <w:szCs w:val="18"/>
        </w:rPr>
      </w:pPr>
    </w:p>
    <w:p w:rsidR="00D651B1" w:rsidRPr="000D1F7A" w:rsidRDefault="00D651B1" w:rsidP="00D651B1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0D1F7A">
        <w:rPr>
          <w:rFonts w:ascii="Arial" w:eastAsia="TimesNewRoman" w:hAnsi="Arial" w:cs="Arial"/>
          <w:color w:val="000000"/>
          <w:sz w:val="18"/>
          <w:szCs w:val="18"/>
        </w:rPr>
        <w:t>Το αίμα από όλα τα σημεία του σώματος καταλήγει μέσω φλεβών στην καρδιά. Το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αίμα αυτό περιέχει πολύ διοξείδιο του άνθρακα. Συνεπώς, πρέπει με κάποιον τρόπο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να απαλλαγεί από αυτό και να εμπλουτιστεί με οξυγόνο, που θα μεταφέρει στη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συνέχεια στα κύτταρα. Η ανταλλαγή αυτών των αερίων (οξυγόνου και διοξειδίου του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άνθρακα) γίνεται στους πνεύμονες. Το αίμα, μέσω αρτηριών, οδηγείται από την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καρδιά στους πνεύμονες. Εκεί απαλλάσσεται από το διοξείδιο του άνθρακα και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εμπλουτίζεται με οξυγόνο.</w:t>
      </w:r>
    </w:p>
    <w:p w:rsidR="00D651B1" w:rsidRDefault="00D651B1" w:rsidP="000D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D1F7A">
        <w:rPr>
          <w:rFonts w:ascii="Arial" w:eastAsia="TimesNewRoman" w:hAnsi="Arial" w:cs="Arial"/>
          <w:color w:val="000000"/>
          <w:sz w:val="18"/>
          <w:szCs w:val="18"/>
        </w:rPr>
        <w:t>Στη συνέχεια, μέσω φλεβών, επιστρέφει στην καρδιά. Από εκεί ωθείται μέσω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 xml:space="preserve">αρτηριών σε όλα τα σημεία του σώματος. Αφήνει στα κύτταρα το οξυγόνο και 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τις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 xml:space="preserve">θρεπτικές ουσίες που μεταφέρει και παραλαμβάνει διοξείδιο του άνθρακα και </w:t>
      </w:r>
      <w:r w:rsidR="000D1F7A">
        <w:rPr>
          <w:rFonts w:ascii="Arial" w:eastAsia="TimesNewRoman" w:hAnsi="Arial" w:cs="Arial"/>
          <w:color w:val="000000"/>
          <w:sz w:val="18"/>
          <w:szCs w:val="18"/>
        </w:rPr>
        <w:t xml:space="preserve">άλλες </w:t>
      </w:r>
      <w:r w:rsidRPr="000D1F7A">
        <w:rPr>
          <w:rFonts w:ascii="Arial" w:eastAsia="TimesNewRoman" w:hAnsi="Arial" w:cs="Arial"/>
          <w:color w:val="000000"/>
          <w:sz w:val="18"/>
          <w:szCs w:val="18"/>
        </w:rPr>
        <w:t>άχρηστες ουσίες. Η ανταλλαγή αυτή γίνεται μέσω των τοιχωμάτων των τριχοειδών</w:t>
      </w:r>
    </w:p>
    <w:p w:rsidR="00553FAE" w:rsidRDefault="00553FAE" w:rsidP="000D1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3FAE" w:rsidRPr="00553FAE" w:rsidRDefault="00553FAE" w:rsidP="00553FA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553FAE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Ποια η σύσταση του αίματος</w:t>
      </w:r>
      <w:r w:rsidRPr="00553FAE">
        <w:rPr>
          <w:rFonts w:ascii="Arial" w:hAnsi="Arial" w:cs="Arial"/>
          <w:b/>
          <w:bCs/>
          <w:color w:val="000000"/>
          <w:sz w:val="18"/>
          <w:szCs w:val="18"/>
        </w:rPr>
        <w:t xml:space="preserve">; </w:t>
      </w:r>
      <w:r w:rsidRPr="00553FAE">
        <w:rPr>
          <w:rFonts w:ascii="Arial" w:eastAsia="TimesNewRoman,Bold" w:hAnsi="Arial" w:cs="Arial"/>
          <w:b/>
          <w:bCs/>
          <w:color w:val="000000"/>
          <w:sz w:val="18"/>
          <w:szCs w:val="18"/>
        </w:rPr>
        <w:t>Ποιος ο ρόλος του κάθε συστατικού</w:t>
      </w:r>
      <w:r w:rsidRPr="00553FAE">
        <w:rPr>
          <w:rFonts w:ascii="Arial" w:hAnsi="Arial" w:cs="Arial"/>
          <w:b/>
          <w:bCs/>
          <w:color w:val="000000"/>
          <w:sz w:val="18"/>
          <w:szCs w:val="18"/>
        </w:rPr>
        <w:t>;</w:t>
      </w:r>
    </w:p>
    <w:p w:rsidR="00553FAE" w:rsidRPr="00B50C6C" w:rsidRDefault="00723217" w:rsidP="00B50C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-"/>
        </w:rPr>
      </w:pPr>
      <w:hyperlink r:id="rId14" w:history="1">
        <w:r w:rsidR="009D2074" w:rsidRPr="00B50C6C">
          <w:rPr>
            <w:rStyle w:val="-"/>
            <w:b/>
            <w:bCs/>
          </w:rPr>
          <w:t>http://photodentro.edu.gr/v/item/ds/8521/3132</w:t>
        </w:r>
      </w:hyperlink>
      <w:r w:rsidR="009D2074" w:rsidRPr="00B50C6C">
        <w:rPr>
          <w:rStyle w:val="-"/>
          <w:b/>
          <w:bCs/>
        </w:rPr>
        <w:t xml:space="preserve"> </w:t>
      </w:r>
      <w:r w:rsidR="009D2074" w:rsidRPr="00B50C6C">
        <w:rPr>
          <w:rStyle w:val="-"/>
          <w:b/>
          <w:bCs/>
          <w:noProof/>
          <w:lang w:eastAsia="el-GR"/>
        </w:rPr>
        <w:drawing>
          <wp:inline distT="0" distB="0" distL="0" distR="0">
            <wp:extent cx="1318514" cy="1225685"/>
            <wp:effectExtent l="19050" t="0" r="0" b="0"/>
            <wp:docPr id="16" name="Εικόνα 1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95" cy="12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74" w:rsidRPr="00553FAE" w:rsidRDefault="009D2074" w:rsidP="00553FA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53FA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553FAE">
        <w:rPr>
          <w:rFonts w:ascii="Arial" w:eastAsia="TimesNewRoman" w:hAnsi="Arial" w:cs="Arial"/>
          <w:color w:val="000000"/>
          <w:sz w:val="18"/>
          <w:szCs w:val="18"/>
        </w:rPr>
        <w:t xml:space="preserve">Το αίμα αποτελείται από το </w:t>
      </w:r>
      <w:r w:rsidRPr="00553FAE">
        <w:rPr>
          <w:rFonts w:ascii="Arial" w:eastAsia="TimesNewRoman" w:hAnsi="Arial" w:cs="Arial"/>
          <w:b/>
          <w:color w:val="000000"/>
          <w:sz w:val="18"/>
          <w:szCs w:val="18"/>
        </w:rPr>
        <w:t>πλάσμα και τα κύτταρα</w:t>
      </w:r>
      <w:r w:rsidRPr="00553FAE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53FAE" w:rsidRPr="00553FA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553FAE">
        <w:rPr>
          <w:rFonts w:ascii="Arial" w:eastAsia="TimesNewRoman" w:hAnsi="Arial" w:cs="Arial"/>
          <w:color w:val="000000"/>
          <w:sz w:val="18"/>
          <w:szCs w:val="18"/>
        </w:rPr>
        <w:t xml:space="preserve">Το </w:t>
      </w:r>
      <w:r w:rsidRPr="00553FAE">
        <w:rPr>
          <w:rFonts w:ascii="Arial" w:eastAsia="TimesNewRoman,Bold" w:hAnsi="Arial" w:cs="Arial"/>
          <w:b/>
          <w:bCs/>
          <w:color w:val="000000"/>
          <w:sz w:val="18"/>
          <w:szCs w:val="18"/>
        </w:rPr>
        <w:t xml:space="preserve">πλάσμα </w:t>
      </w:r>
      <w:r w:rsidRPr="00553FAE">
        <w:rPr>
          <w:rFonts w:ascii="Arial" w:eastAsia="TimesNewRoman" w:hAnsi="Arial" w:cs="Arial"/>
          <w:color w:val="000000"/>
          <w:sz w:val="18"/>
          <w:szCs w:val="18"/>
        </w:rPr>
        <w:t>είναι ένα υποκίτρινο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FAE">
        <w:rPr>
          <w:rFonts w:ascii="Arial" w:eastAsia="TimesNewRoman" w:hAnsi="Arial" w:cs="Arial"/>
          <w:color w:val="000000"/>
          <w:sz w:val="18"/>
          <w:szCs w:val="18"/>
        </w:rPr>
        <w:t>υγρό που αποτελείται κυρίως από νερό</w:t>
      </w:r>
      <w:r w:rsidRPr="00553FA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53FAE">
        <w:rPr>
          <w:rFonts w:ascii="Arial" w:eastAsia="TimesNewRoman" w:hAnsi="Arial" w:cs="Arial"/>
          <w:color w:val="000000"/>
          <w:sz w:val="18"/>
          <w:szCs w:val="18"/>
        </w:rPr>
        <w:t>Περιέχει διάφορες χρήσιμες ουσίες</w:t>
      </w:r>
      <w:r w:rsidRPr="00553FAE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NewRoman" w:hAnsi="Arial" w:cs="Arial"/>
          <w:color w:val="000000"/>
          <w:sz w:val="18"/>
          <w:szCs w:val="18"/>
        </w:rPr>
        <w:t xml:space="preserve">όπως </w:t>
      </w:r>
      <w:r w:rsidRPr="00553FAE">
        <w:rPr>
          <w:rFonts w:ascii="Arial" w:eastAsia="TimesNewRoman" w:hAnsi="Arial" w:cs="Arial"/>
          <w:color w:val="000000"/>
          <w:sz w:val="18"/>
          <w:szCs w:val="18"/>
        </w:rPr>
        <w:t>ορισμένες πρωτεΐνες που βοηθούν στην άμυνα του οργανισμού</w:t>
      </w:r>
      <w:r w:rsidRPr="00553FAE">
        <w:rPr>
          <w:rFonts w:ascii="Arial" w:hAnsi="Arial" w:cs="Arial"/>
          <w:color w:val="000000"/>
          <w:sz w:val="18"/>
          <w:szCs w:val="18"/>
        </w:rPr>
        <w:t xml:space="preserve">. </w:t>
      </w:r>
      <w:r w:rsidRPr="00553FAE">
        <w:rPr>
          <w:rFonts w:ascii="Arial" w:eastAsia="TimesNewRoman" w:hAnsi="Arial" w:cs="Arial"/>
          <w:color w:val="000000"/>
          <w:sz w:val="18"/>
          <w:szCs w:val="18"/>
        </w:rPr>
        <w:t>Περιέχει επίσης και</w:t>
      </w:r>
    </w:p>
    <w:p w:rsidR="00553FAE" w:rsidRPr="00553FA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553FAE">
        <w:rPr>
          <w:rFonts w:ascii="Arial" w:eastAsia="TimesNewRoman" w:hAnsi="Arial" w:cs="Arial"/>
          <w:color w:val="000000"/>
          <w:sz w:val="18"/>
          <w:szCs w:val="18"/>
        </w:rPr>
        <w:t>άχρηστες ουσίες που έχουν αποβληθεί από τα κύτταρα και πρέπει να απομακρυνθούν</w:t>
      </w:r>
    </w:p>
    <w:p w:rsidR="00553FA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553FAE">
        <w:rPr>
          <w:rFonts w:ascii="Arial" w:eastAsia="TimesNewRoman" w:hAnsi="Arial" w:cs="Arial"/>
          <w:color w:val="000000"/>
          <w:sz w:val="18"/>
          <w:szCs w:val="18"/>
        </w:rPr>
        <w:t>από τον οργανισμό</w:t>
      </w:r>
      <w:r w:rsidRPr="00553FAE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53FAE" w:rsidRPr="00553FA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color w:val="000000"/>
          <w:sz w:val="18"/>
          <w:szCs w:val="18"/>
        </w:rPr>
      </w:pPr>
      <w:r w:rsidRPr="00553FAE">
        <w:rPr>
          <w:rFonts w:ascii="Arial" w:eastAsia="TimesNewRoman" w:hAnsi="Arial" w:cs="Arial"/>
          <w:color w:val="000000"/>
          <w:sz w:val="18"/>
          <w:szCs w:val="18"/>
        </w:rPr>
        <w:t>Στο μικροσκόπιο διακρίνονται τα κύτταρα του αίματος</w:t>
      </w:r>
      <w:r w:rsidRPr="00553FAE">
        <w:rPr>
          <w:rFonts w:ascii="Arial" w:hAnsi="Arial" w:cs="Arial"/>
          <w:color w:val="000000"/>
          <w:sz w:val="18"/>
          <w:szCs w:val="18"/>
        </w:rPr>
        <w:t xml:space="preserve">, </w:t>
      </w:r>
      <w:r w:rsidRPr="00553FAE">
        <w:rPr>
          <w:rFonts w:ascii="Arial" w:eastAsia="TimesNewRoman" w:hAnsi="Arial" w:cs="Arial"/>
          <w:color w:val="000000"/>
          <w:sz w:val="18"/>
          <w:szCs w:val="18"/>
        </w:rPr>
        <w:t>τα οποία</w:t>
      </w:r>
    </w:p>
    <w:p w:rsidR="00487C5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553FAE">
        <w:rPr>
          <w:rFonts w:ascii="Arial" w:eastAsia="TimesNewRoman" w:hAnsi="Arial" w:cs="Arial"/>
          <w:sz w:val="18"/>
          <w:szCs w:val="18"/>
        </w:rPr>
        <w:t xml:space="preserve">ταξινομούνται σε τρεις κύριες κατηγορίες: </w:t>
      </w:r>
    </w:p>
    <w:p w:rsidR="00487C5E" w:rsidRPr="00487C5E" w:rsidRDefault="00553FAE" w:rsidP="00487C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487C5E">
        <w:rPr>
          <w:rFonts w:ascii="Arial" w:eastAsia="TimesNewRoman" w:hAnsi="Arial" w:cs="Arial"/>
          <w:sz w:val="18"/>
          <w:szCs w:val="18"/>
        </w:rPr>
        <w:t xml:space="preserve">στα </w:t>
      </w:r>
      <w:r w:rsidRPr="00487C5E">
        <w:rPr>
          <w:rFonts w:ascii="Arial" w:eastAsia="TimesNewRoman,Bold" w:hAnsi="Arial" w:cs="Arial"/>
          <w:b/>
          <w:bCs/>
          <w:sz w:val="18"/>
          <w:szCs w:val="18"/>
        </w:rPr>
        <w:t>ερυθρά αιμοσφαίρια</w:t>
      </w:r>
      <w:r w:rsidR="00487C5E" w:rsidRPr="00487C5E">
        <w:rPr>
          <w:rFonts w:ascii="Arial" w:eastAsia="TimesNewRoman,Bold" w:hAnsi="Arial" w:cs="Arial"/>
          <w:b/>
          <w:bCs/>
          <w:sz w:val="18"/>
          <w:szCs w:val="18"/>
        </w:rPr>
        <w:t xml:space="preserve"> </w:t>
      </w:r>
      <w:r w:rsidRPr="00487C5E">
        <w:rPr>
          <w:rFonts w:ascii="Arial" w:eastAsia="TimesNewRoman" w:hAnsi="Arial" w:cs="Arial"/>
          <w:b/>
          <w:bCs/>
          <w:sz w:val="18"/>
          <w:szCs w:val="18"/>
        </w:rPr>
        <w:t>(</w:t>
      </w:r>
      <w:proofErr w:type="spellStart"/>
      <w:r w:rsidRPr="00487C5E">
        <w:rPr>
          <w:rFonts w:ascii="Arial" w:eastAsia="TimesNewRoman,Bold" w:hAnsi="Arial" w:cs="Arial"/>
          <w:b/>
          <w:bCs/>
          <w:sz w:val="18"/>
          <w:szCs w:val="18"/>
        </w:rPr>
        <w:t>ερυθροκύτταρα</w:t>
      </w:r>
      <w:proofErr w:type="spellEnd"/>
      <w:r w:rsidRPr="00487C5E">
        <w:rPr>
          <w:rFonts w:ascii="Arial" w:eastAsia="TimesNewRoman" w:hAnsi="Arial" w:cs="Arial"/>
          <w:b/>
          <w:bCs/>
          <w:sz w:val="18"/>
          <w:szCs w:val="18"/>
        </w:rPr>
        <w:t>)</w:t>
      </w:r>
      <w:r w:rsidRPr="00487C5E">
        <w:rPr>
          <w:rFonts w:ascii="Arial" w:eastAsia="TimesNewRoman" w:hAnsi="Arial" w:cs="Arial"/>
          <w:sz w:val="18"/>
          <w:szCs w:val="18"/>
        </w:rPr>
        <w:t xml:space="preserve">, </w:t>
      </w:r>
    </w:p>
    <w:p w:rsidR="00487C5E" w:rsidRPr="00487C5E" w:rsidRDefault="00553FAE" w:rsidP="00487C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487C5E">
        <w:rPr>
          <w:rFonts w:ascii="Arial" w:eastAsia="TimesNewRoman" w:hAnsi="Arial" w:cs="Arial"/>
          <w:sz w:val="18"/>
          <w:szCs w:val="18"/>
        </w:rPr>
        <w:t xml:space="preserve">στα </w:t>
      </w:r>
      <w:r w:rsidRPr="00487C5E">
        <w:rPr>
          <w:rFonts w:ascii="Arial" w:eastAsia="TimesNewRoman,Bold" w:hAnsi="Arial" w:cs="Arial"/>
          <w:b/>
          <w:bCs/>
          <w:sz w:val="18"/>
          <w:szCs w:val="18"/>
        </w:rPr>
        <w:t xml:space="preserve">λευκά αιμοσφαίρια </w:t>
      </w:r>
      <w:r w:rsidRPr="00487C5E">
        <w:rPr>
          <w:rFonts w:ascii="Arial" w:eastAsia="TimesNewRoman" w:hAnsi="Arial" w:cs="Arial"/>
          <w:b/>
          <w:bCs/>
          <w:sz w:val="18"/>
          <w:szCs w:val="18"/>
        </w:rPr>
        <w:t>(</w:t>
      </w:r>
      <w:r w:rsidRPr="00487C5E">
        <w:rPr>
          <w:rFonts w:ascii="Arial" w:eastAsia="TimesNewRoman,Bold" w:hAnsi="Arial" w:cs="Arial"/>
          <w:b/>
          <w:bCs/>
          <w:sz w:val="18"/>
          <w:szCs w:val="18"/>
        </w:rPr>
        <w:t>λευκοκύτταρα</w:t>
      </w:r>
      <w:r w:rsidRPr="00487C5E">
        <w:rPr>
          <w:rFonts w:ascii="Arial" w:eastAsia="TimesNewRoman" w:hAnsi="Arial" w:cs="Arial"/>
          <w:b/>
          <w:bCs/>
          <w:sz w:val="18"/>
          <w:szCs w:val="18"/>
        </w:rPr>
        <w:t xml:space="preserve">) </w:t>
      </w:r>
      <w:r w:rsidRPr="00487C5E">
        <w:rPr>
          <w:rFonts w:ascii="Arial" w:eastAsia="TimesNewRoman" w:hAnsi="Arial" w:cs="Arial"/>
          <w:sz w:val="18"/>
          <w:szCs w:val="18"/>
        </w:rPr>
        <w:t>και</w:t>
      </w:r>
    </w:p>
    <w:p w:rsidR="00553FAE" w:rsidRPr="00487C5E" w:rsidRDefault="00553FAE" w:rsidP="00487C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18"/>
          <w:szCs w:val="18"/>
        </w:rPr>
      </w:pPr>
      <w:r w:rsidRPr="00487C5E">
        <w:rPr>
          <w:rFonts w:ascii="Arial" w:eastAsia="TimesNewRoman" w:hAnsi="Arial" w:cs="Arial"/>
          <w:sz w:val="18"/>
          <w:szCs w:val="18"/>
        </w:rPr>
        <w:t xml:space="preserve">στα </w:t>
      </w:r>
      <w:r w:rsidRPr="00487C5E">
        <w:rPr>
          <w:rFonts w:ascii="Arial" w:eastAsia="TimesNewRoman,Bold" w:hAnsi="Arial" w:cs="Arial"/>
          <w:b/>
          <w:bCs/>
          <w:sz w:val="18"/>
          <w:szCs w:val="18"/>
        </w:rPr>
        <w:t>αιμοπετάλια</w:t>
      </w:r>
      <w:r w:rsidRPr="00487C5E">
        <w:rPr>
          <w:rFonts w:ascii="Arial" w:eastAsia="TimesNewRoman" w:hAnsi="Arial" w:cs="Arial"/>
          <w:sz w:val="18"/>
          <w:szCs w:val="18"/>
        </w:rPr>
        <w:t>.</w:t>
      </w:r>
    </w:p>
    <w:p w:rsidR="00553FAE" w:rsidRPr="00553FAE" w:rsidRDefault="00553FAE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:rsidR="00553FAE" w:rsidRPr="00E40E16" w:rsidRDefault="00553FAE" w:rsidP="00E40E1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E40E16">
        <w:rPr>
          <w:rFonts w:ascii="Arial" w:eastAsia="TimesNewRoman" w:hAnsi="Arial" w:cs="Arial"/>
          <w:sz w:val="18"/>
          <w:szCs w:val="18"/>
        </w:rPr>
        <w:t>Τα ερυθρά αιμοσφαίρια είναι υπεύθυνα για τη μεταφορά του οξυγόνου στα κύτταρα και για την απομάκρυνση του διοξειδίου του άνθρακα από αυτά.</w:t>
      </w:r>
    </w:p>
    <w:p w:rsidR="00553FAE" w:rsidRPr="00E40E16" w:rsidRDefault="00553FAE" w:rsidP="00E40E1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E40E16">
        <w:rPr>
          <w:rFonts w:ascii="Arial" w:eastAsia="TimesNewRoman" w:hAnsi="Arial" w:cs="Arial"/>
          <w:sz w:val="18"/>
          <w:szCs w:val="18"/>
        </w:rPr>
        <w:t>Τα λευκά αιμοσφαίρια είναι υπεύθυνα για την προστασία του οργανισμού από εισβολείς, όπως είναι οι μικροοργανισμοί που προκαλούν ασθένειες.</w:t>
      </w:r>
    </w:p>
    <w:p w:rsidR="00553FAE" w:rsidRPr="00E40E16" w:rsidRDefault="00553FAE" w:rsidP="00E40E1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E40E16">
        <w:rPr>
          <w:rFonts w:ascii="Arial" w:eastAsia="TimesNewRoman" w:hAnsi="Arial" w:cs="Arial"/>
          <w:sz w:val="18"/>
          <w:szCs w:val="18"/>
        </w:rPr>
        <w:t>Τα αιμοπετάλια συμβάλλουν στην πήξη του αίματος σε περίπτωση τραυματισμού, ώστε να παρεμποδίζεται μεγάλη απώλεια αίματος.</w:t>
      </w:r>
    </w:p>
    <w:p w:rsidR="00D20120" w:rsidRPr="00553FAE" w:rsidRDefault="00D20120" w:rsidP="00553F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:rsidR="00D20120" w:rsidRPr="00D20120" w:rsidRDefault="00D20120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18"/>
          <w:szCs w:val="18"/>
        </w:rPr>
      </w:pPr>
      <w:r w:rsidRPr="00D20120">
        <w:rPr>
          <w:rFonts w:ascii="Arial" w:hAnsi="Arial" w:cs="Arial"/>
          <w:b/>
          <w:bCs/>
          <w:sz w:val="18"/>
          <w:szCs w:val="18"/>
        </w:rPr>
        <w:t xml:space="preserve">6. </w:t>
      </w:r>
      <w:r w:rsidRPr="00D20120">
        <w:rPr>
          <w:rFonts w:ascii="Arial" w:eastAsia="TimesNewRoman,Bold" w:hAnsi="Arial" w:cs="Arial"/>
          <w:b/>
          <w:bCs/>
          <w:sz w:val="18"/>
          <w:szCs w:val="18"/>
        </w:rPr>
        <w:t>Ποιοι παράγοντες προκαλούν ασθένειες του κυκλοφορικού συστήματος</w:t>
      </w:r>
      <w:r w:rsidRPr="00D20120">
        <w:rPr>
          <w:rFonts w:ascii="Arial" w:hAnsi="Arial" w:cs="Arial"/>
          <w:b/>
          <w:bCs/>
          <w:sz w:val="18"/>
          <w:szCs w:val="18"/>
        </w:rPr>
        <w:t xml:space="preserve">; </w:t>
      </w:r>
      <w:r w:rsidRPr="00D20120">
        <w:rPr>
          <w:rFonts w:ascii="Arial" w:eastAsia="TimesNewRoman,Bold" w:hAnsi="Arial" w:cs="Arial"/>
          <w:b/>
          <w:bCs/>
          <w:sz w:val="18"/>
          <w:szCs w:val="18"/>
        </w:rPr>
        <w:t>Με</w:t>
      </w:r>
    </w:p>
    <w:p w:rsidR="00D20120" w:rsidRPr="00D20120" w:rsidRDefault="00D20120" w:rsidP="00D201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20120">
        <w:rPr>
          <w:rFonts w:ascii="Arial" w:eastAsia="TimesNewRoman,Bold" w:hAnsi="Arial" w:cs="Arial"/>
          <w:b/>
          <w:bCs/>
          <w:sz w:val="18"/>
          <w:szCs w:val="18"/>
        </w:rPr>
        <w:t>ποιον τρόπο μπορούμε να μειώσουμε τον κίνδυνο εμφάνισής των</w:t>
      </w:r>
      <w:r w:rsidRPr="00D20120">
        <w:rPr>
          <w:rFonts w:ascii="Arial" w:hAnsi="Arial" w:cs="Arial"/>
          <w:b/>
          <w:bCs/>
          <w:sz w:val="18"/>
          <w:szCs w:val="18"/>
        </w:rPr>
        <w:t>.</w:t>
      </w:r>
    </w:p>
    <w:p w:rsidR="00F5446E" w:rsidRDefault="00F5446E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:rsidR="00D20120" w:rsidRPr="00D20120" w:rsidRDefault="00D20120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 w:rsidRPr="00D20120">
        <w:rPr>
          <w:rFonts w:ascii="Arial" w:eastAsia="TimesNewRoman" w:hAnsi="Arial" w:cs="Arial"/>
          <w:sz w:val="18"/>
          <w:szCs w:val="18"/>
        </w:rPr>
        <w:t>Το κυκλοφορικό σύστημα τροφοδοτεί όλα τα κύτταρα με χρήσιμες ουσίες και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απομακρύνει τις άχρηστες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Για τον λόγο αυτό η ομαλή λειτουργία του αποτελεί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καθοριστικό παράγοντα για τη διατήρηση της υγείας του οργανισμού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Παρ</w:t>
      </w:r>
      <w:r w:rsidRPr="00D20120">
        <w:rPr>
          <w:rFonts w:ascii="Arial" w:hAnsi="Arial" w:cs="Arial"/>
          <w:sz w:val="18"/>
          <w:szCs w:val="18"/>
        </w:rPr>
        <w:t xml:space="preserve">’ </w:t>
      </w:r>
      <w:r w:rsidRPr="00D20120">
        <w:rPr>
          <w:rFonts w:ascii="Arial" w:eastAsia="TimesNewRoman" w:hAnsi="Arial" w:cs="Arial"/>
          <w:sz w:val="18"/>
          <w:szCs w:val="18"/>
        </w:rPr>
        <w:t>όλα αυτά</w:t>
      </w:r>
      <w:r w:rsidRPr="00D20120">
        <w:rPr>
          <w:rFonts w:ascii="Arial" w:hAnsi="Arial" w:cs="Arial"/>
          <w:sz w:val="18"/>
          <w:szCs w:val="18"/>
        </w:rPr>
        <w:t>,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στις ανεπτυγμένες χώρες οι ασθένειες του κυκλοφορικού συστήματος αποτελούν την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πρώτη αιτία θανάτου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Κάποιες από τις ασθένειες αυτές είναι κληρονομικές</w:t>
      </w:r>
      <w:r w:rsidRPr="00D20120">
        <w:rPr>
          <w:rFonts w:ascii="Arial" w:hAnsi="Arial" w:cs="Arial"/>
          <w:sz w:val="18"/>
          <w:szCs w:val="18"/>
        </w:rPr>
        <w:t>.</w:t>
      </w:r>
    </w:p>
    <w:p w:rsidR="00D20120" w:rsidRDefault="00D20120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proofErr w:type="spellStart"/>
      <w:r w:rsidRPr="00D20120">
        <w:rPr>
          <w:rFonts w:ascii="Arial" w:hAnsi="Arial" w:cs="Arial"/>
          <w:sz w:val="18"/>
          <w:szCs w:val="18"/>
        </w:rPr>
        <w:t>Y</w:t>
      </w:r>
      <w:r w:rsidRPr="00D20120">
        <w:rPr>
          <w:rFonts w:ascii="Arial" w:eastAsia="TimesNewRoman" w:hAnsi="Arial" w:cs="Arial"/>
          <w:sz w:val="18"/>
          <w:szCs w:val="18"/>
        </w:rPr>
        <w:t>πάρχουν</w:t>
      </w:r>
      <w:proofErr w:type="spellEnd"/>
      <w:r w:rsidRPr="00D20120">
        <w:rPr>
          <w:rFonts w:ascii="Arial" w:eastAsia="TimesNewRoman" w:hAnsi="Arial" w:cs="Arial"/>
          <w:sz w:val="18"/>
          <w:szCs w:val="18"/>
        </w:rPr>
        <w:t xml:space="preserve"> ωστόσο και παράγοντες που αυξάνουν την πιθανότητα εμφάνισης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ασθενειών του κυκλοφορικού συστήματος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Συχνά οι παράγοντες αυτοί έχουν σχέση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με τον τρόπο ζωής μας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>όπως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>για παράδειγμα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>με το κάπνισμα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>την παχυσαρκία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>την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πλούσια σε ζωικά λίπη διατροφή κ</w:t>
      </w:r>
      <w:r w:rsidRPr="00D20120">
        <w:rPr>
          <w:rFonts w:ascii="Arial" w:hAnsi="Arial" w:cs="Arial"/>
          <w:sz w:val="18"/>
          <w:szCs w:val="18"/>
        </w:rPr>
        <w:t>.</w:t>
      </w:r>
      <w:r w:rsidRPr="00D20120">
        <w:rPr>
          <w:rFonts w:ascii="Arial" w:eastAsia="TimesNewRoman" w:hAnsi="Arial" w:cs="Arial"/>
          <w:sz w:val="18"/>
          <w:szCs w:val="18"/>
        </w:rPr>
        <w:t>ά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Η άσκηση και η ισορροπημένη διατροφή έχει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διαπιστωθεί ότι μειώνουν τον κίνδυνο εμφάνισης ασθενειών του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κυκλοφορικού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συστήματος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Εκτός όμως από τον τρόπο ζωής μας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>υπάρχουν και κάποιοι</w:t>
      </w:r>
      <w:r>
        <w:rPr>
          <w:rFonts w:ascii="Arial" w:eastAsia="TimesNewRoman" w:hAnsi="Arial" w:cs="Arial"/>
          <w:sz w:val="18"/>
          <w:szCs w:val="18"/>
        </w:rPr>
        <w:t xml:space="preserve"> </w:t>
      </w:r>
      <w:r w:rsidRPr="00D20120">
        <w:rPr>
          <w:rFonts w:ascii="Arial" w:eastAsia="TimesNewRoman" w:hAnsi="Arial" w:cs="Arial"/>
          <w:sz w:val="18"/>
          <w:szCs w:val="18"/>
        </w:rPr>
        <w:t>περιβαλλοντικοί παράγοντες</w:t>
      </w:r>
      <w:r w:rsidRPr="00D20120">
        <w:rPr>
          <w:rFonts w:ascii="Arial" w:hAnsi="Arial" w:cs="Arial"/>
          <w:sz w:val="18"/>
          <w:szCs w:val="18"/>
        </w:rPr>
        <w:t xml:space="preserve">, </w:t>
      </w:r>
      <w:r w:rsidRPr="00D20120">
        <w:rPr>
          <w:rFonts w:ascii="Arial" w:eastAsia="TimesNewRoman" w:hAnsi="Arial" w:cs="Arial"/>
          <w:sz w:val="18"/>
          <w:szCs w:val="18"/>
        </w:rPr>
        <w:t xml:space="preserve">όπως αέριοι ρύποι </w:t>
      </w:r>
      <w:r w:rsidRPr="00D20120">
        <w:rPr>
          <w:rFonts w:ascii="Arial" w:hAnsi="Arial" w:cs="Arial"/>
          <w:sz w:val="18"/>
          <w:szCs w:val="18"/>
        </w:rPr>
        <w:t>(</w:t>
      </w:r>
      <w:r w:rsidRPr="00D20120">
        <w:rPr>
          <w:rFonts w:ascii="Arial" w:eastAsia="TimesNewRoman" w:hAnsi="Arial" w:cs="Arial"/>
          <w:sz w:val="18"/>
          <w:szCs w:val="18"/>
        </w:rPr>
        <w:t>π</w:t>
      </w:r>
      <w:r w:rsidRPr="00D20120">
        <w:rPr>
          <w:rFonts w:ascii="Arial" w:hAnsi="Arial" w:cs="Arial"/>
          <w:sz w:val="18"/>
          <w:szCs w:val="18"/>
        </w:rPr>
        <w:t>.</w:t>
      </w:r>
      <w:r w:rsidRPr="00D20120">
        <w:rPr>
          <w:rFonts w:ascii="Arial" w:eastAsia="TimesNewRoman" w:hAnsi="Arial" w:cs="Arial"/>
          <w:sz w:val="18"/>
          <w:szCs w:val="18"/>
        </w:rPr>
        <w:t>χ</w:t>
      </w:r>
      <w:r w:rsidRPr="00D20120">
        <w:rPr>
          <w:rFonts w:ascii="Arial" w:hAnsi="Arial" w:cs="Arial"/>
          <w:sz w:val="18"/>
          <w:szCs w:val="18"/>
        </w:rPr>
        <w:t xml:space="preserve">. </w:t>
      </w:r>
      <w:r w:rsidRPr="00D20120">
        <w:rPr>
          <w:rFonts w:ascii="Arial" w:eastAsia="TimesNewRoman" w:hAnsi="Arial" w:cs="Arial"/>
          <w:sz w:val="18"/>
          <w:szCs w:val="18"/>
        </w:rPr>
        <w:t>το μονοξείδιο του άνθρακα</w:t>
      </w:r>
      <w:r w:rsidR="00F5446E">
        <w:rPr>
          <w:rFonts w:ascii="Arial" w:eastAsia="TimesNewRoman" w:hAnsi="Arial" w:cs="Arial"/>
          <w:sz w:val="18"/>
          <w:szCs w:val="18"/>
        </w:rPr>
        <w:t xml:space="preserve">)που επηρεάζουν την ομαλή λειτουργία του κυκλοφορικού συστήματος  </w:t>
      </w:r>
    </w:p>
    <w:p w:rsidR="00272D98" w:rsidRDefault="00272D98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:rsidR="00272D98" w:rsidRPr="004E1B0C" w:rsidRDefault="00723217" w:rsidP="005B55D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</w:rPr>
      </w:pPr>
      <w:hyperlink r:id="rId16" w:history="1">
        <w:r w:rsidR="00272D98" w:rsidRPr="004E1B0C">
          <w:rPr>
            <w:rStyle w:val="-"/>
            <w:rFonts w:ascii="Arial" w:eastAsia="TimesNewRoman" w:hAnsi="Arial" w:cs="Arial"/>
            <w:b/>
            <w:sz w:val="20"/>
            <w:szCs w:val="20"/>
          </w:rPr>
          <w:t>http://photodentro.edu.gr/v/item/ds/8521/1482</w:t>
        </w:r>
      </w:hyperlink>
    </w:p>
    <w:p w:rsidR="00272D98" w:rsidRPr="004E1B0C" w:rsidRDefault="00272D98" w:rsidP="00D2012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sz w:val="20"/>
          <w:szCs w:val="20"/>
        </w:rPr>
      </w:pPr>
    </w:p>
    <w:sectPr w:rsidR="00272D98" w:rsidRPr="004E1B0C" w:rsidSect="00A76426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1C" w:rsidRDefault="0091461C" w:rsidP="0091461C">
      <w:pPr>
        <w:spacing w:after="0" w:line="240" w:lineRule="auto"/>
      </w:pPr>
      <w:r>
        <w:separator/>
      </w:r>
    </w:p>
  </w:endnote>
  <w:endnote w:type="continuationSeparator" w:id="0">
    <w:p w:rsidR="0091461C" w:rsidRDefault="0091461C" w:rsidP="009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1C" w:rsidRDefault="0091461C" w:rsidP="0091461C">
      <w:pPr>
        <w:spacing w:after="0" w:line="240" w:lineRule="auto"/>
      </w:pPr>
      <w:r>
        <w:separator/>
      </w:r>
    </w:p>
  </w:footnote>
  <w:footnote w:type="continuationSeparator" w:id="0">
    <w:p w:rsidR="0091461C" w:rsidRDefault="0091461C" w:rsidP="0091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1C" w:rsidRDefault="0091461C">
    <w:pPr>
      <w:pStyle w:val="a4"/>
    </w:pPr>
    <w:r>
      <w:t>3</w:t>
    </w:r>
    <w:r w:rsidRPr="0091461C">
      <w:rPr>
        <w:vertAlign w:val="superscript"/>
      </w:rPr>
      <w:t>ο</w:t>
    </w:r>
    <w:r>
      <w:t xml:space="preserve"> ΚΕΦΑΛΑΙΟ: ΜΕΤΑΦΟΡΑ ΚΑΙ ΑΝΤΑΛΛΑΓΗ ΟΥΣΙΩΝ </w:t>
    </w:r>
    <w:r w:rsidR="00CC4F68">
      <w:t xml:space="preserve">                            ΓΥΡΙΚΗ ΚΑΛΛΙΟΠΗ ΠΕ04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955"/>
    <w:multiLevelType w:val="hybridMultilevel"/>
    <w:tmpl w:val="AE1026B6"/>
    <w:lvl w:ilvl="0" w:tplc="0652EF0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123"/>
    <w:multiLevelType w:val="hybridMultilevel"/>
    <w:tmpl w:val="C45ED7E8"/>
    <w:lvl w:ilvl="0" w:tplc="0652EF0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8D2"/>
    <w:multiLevelType w:val="hybridMultilevel"/>
    <w:tmpl w:val="69648C02"/>
    <w:lvl w:ilvl="0" w:tplc="0652EF0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1127"/>
    <w:multiLevelType w:val="hybridMultilevel"/>
    <w:tmpl w:val="3D149B6C"/>
    <w:lvl w:ilvl="0" w:tplc="D79AD538">
      <w:start w:val="3"/>
      <w:numFmt w:val="decimal"/>
      <w:lvlText w:val="%1"/>
      <w:lvlJc w:val="left"/>
      <w:pPr>
        <w:ind w:left="720" w:hanging="360"/>
      </w:pPr>
      <w:rPr>
        <w:rFonts w:eastAsia="TimesNew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EC9"/>
    <w:multiLevelType w:val="hybridMultilevel"/>
    <w:tmpl w:val="19C4F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4E7D"/>
    <w:multiLevelType w:val="hybridMultilevel"/>
    <w:tmpl w:val="8856A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2701"/>
    <w:multiLevelType w:val="hybridMultilevel"/>
    <w:tmpl w:val="DB609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7CF8"/>
    <w:multiLevelType w:val="hybridMultilevel"/>
    <w:tmpl w:val="47444B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BE12DA"/>
    <w:multiLevelType w:val="hybridMultilevel"/>
    <w:tmpl w:val="CD1C23F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B00FBA"/>
    <w:multiLevelType w:val="hybridMultilevel"/>
    <w:tmpl w:val="18C6CD16"/>
    <w:lvl w:ilvl="0" w:tplc="DAAEFDEE">
      <w:start w:val="5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B5D80"/>
    <w:multiLevelType w:val="hybridMultilevel"/>
    <w:tmpl w:val="5E7AD55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256E0E"/>
    <w:multiLevelType w:val="hybridMultilevel"/>
    <w:tmpl w:val="EAB6C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542AE"/>
    <w:multiLevelType w:val="hybridMultilevel"/>
    <w:tmpl w:val="E4B8F1F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6B1081"/>
    <w:multiLevelType w:val="hybridMultilevel"/>
    <w:tmpl w:val="CEBCA29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886EC0"/>
    <w:multiLevelType w:val="hybridMultilevel"/>
    <w:tmpl w:val="EAB6C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F04D7"/>
    <w:multiLevelType w:val="hybridMultilevel"/>
    <w:tmpl w:val="D5BAB978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D77014B"/>
    <w:multiLevelType w:val="hybridMultilevel"/>
    <w:tmpl w:val="82100C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A40"/>
    <w:rsid w:val="000D1F7A"/>
    <w:rsid w:val="000F7539"/>
    <w:rsid w:val="0020728A"/>
    <w:rsid w:val="00272D98"/>
    <w:rsid w:val="002810ED"/>
    <w:rsid w:val="003D5F1D"/>
    <w:rsid w:val="00436EEC"/>
    <w:rsid w:val="00487C5E"/>
    <w:rsid w:val="004E1B0C"/>
    <w:rsid w:val="00543303"/>
    <w:rsid w:val="00553FAE"/>
    <w:rsid w:val="005B55D5"/>
    <w:rsid w:val="005D7BE2"/>
    <w:rsid w:val="00723217"/>
    <w:rsid w:val="00866A40"/>
    <w:rsid w:val="0091461C"/>
    <w:rsid w:val="009170F5"/>
    <w:rsid w:val="00933739"/>
    <w:rsid w:val="00974AA7"/>
    <w:rsid w:val="009D2074"/>
    <w:rsid w:val="00A3609E"/>
    <w:rsid w:val="00A76426"/>
    <w:rsid w:val="00A966A2"/>
    <w:rsid w:val="00AA0DA5"/>
    <w:rsid w:val="00AD0AAA"/>
    <w:rsid w:val="00B50C6C"/>
    <w:rsid w:val="00BA623F"/>
    <w:rsid w:val="00CC4F68"/>
    <w:rsid w:val="00D20120"/>
    <w:rsid w:val="00D648B1"/>
    <w:rsid w:val="00D651B1"/>
    <w:rsid w:val="00E16E4B"/>
    <w:rsid w:val="00E25CF4"/>
    <w:rsid w:val="00E40E16"/>
    <w:rsid w:val="00E957CD"/>
    <w:rsid w:val="00EF12D7"/>
    <w:rsid w:val="00F5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4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14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1461C"/>
  </w:style>
  <w:style w:type="paragraph" w:styleId="a5">
    <w:name w:val="footer"/>
    <w:basedOn w:val="a"/>
    <w:link w:val="Char0"/>
    <w:uiPriority w:val="99"/>
    <w:semiHidden/>
    <w:unhideWhenUsed/>
    <w:rsid w:val="00914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1461C"/>
  </w:style>
  <w:style w:type="paragraph" w:styleId="a6">
    <w:name w:val="Balloon Text"/>
    <w:basedOn w:val="a"/>
    <w:link w:val="Char1"/>
    <w:uiPriority w:val="99"/>
    <w:semiHidden/>
    <w:unhideWhenUsed/>
    <w:rsid w:val="0028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0E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36EE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1B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hotodentro.edu.gr/v/item/ds/8521/311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hotodentro.edu.gr/v/item/ds/8521/14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otodentro.edu.gr/v/item/ds/8521/313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v/item/ds/8521/3134" TargetMode="External"/><Relationship Id="rId14" Type="http://schemas.openxmlformats.org/officeDocument/2006/relationships/hyperlink" Target="http://photodentro.edu.gr/v/item/ds/8521/313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34</cp:revision>
  <dcterms:created xsi:type="dcterms:W3CDTF">2019-04-02T20:53:00Z</dcterms:created>
  <dcterms:modified xsi:type="dcterms:W3CDTF">2020-03-24T21:17:00Z</dcterms:modified>
</cp:coreProperties>
</file>